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0002" w14:textId="77777777" w:rsidR="00087318" w:rsidRPr="00C261F7" w:rsidRDefault="00087318" w:rsidP="00087318">
      <w:pPr>
        <w:jc w:val="center"/>
        <w:rPr>
          <w:rFonts w:ascii="ＭＳ ゴシック" w:eastAsia="ＭＳ ゴシック" w:hAnsi="ＭＳ ゴシック"/>
          <w:sz w:val="24"/>
        </w:rPr>
      </w:pPr>
      <w:r>
        <w:rPr>
          <w:rFonts w:ascii="ＭＳ ゴシック" w:eastAsia="ＭＳ ゴシック" w:hAnsi="ＭＳ ゴシック" w:hint="eastAsia"/>
          <w:sz w:val="24"/>
        </w:rPr>
        <w:t>応募</w:t>
      </w:r>
      <w:r w:rsidRPr="00C261F7">
        <w:rPr>
          <w:rFonts w:ascii="ＭＳ ゴシック" w:eastAsia="ＭＳ ゴシック" w:hAnsi="ＭＳ ゴシック" w:hint="eastAsia"/>
          <w:sz w:val="24"/>
        </w:rPr>
        <w:t>申込書</w:t>
      </w:r>
    </w:p>
    <w:p w14:paraId="65A7207F" w14:textId="77777777" w:rsidR="00087318" w:rsidRPr="001A4466" w:rsidRDefault="00087318" w:rsidP="0008731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579684D2" w14:textId="3B81BAB0" w:rsidR="00087318" w:rsidRPr="00BE5E15" w:rsidRDefault="00087318" w:rsidP="0008731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KP10</w:t>
      </w:r>
      <w:r>
        <w:rPr>
          <w:rFonts w:ascii="ＭＳ ゴシック" w:eastAsia="ＭＳ ゴシック" w:hAnsi="ＭＳ ゴシック"/>
          <w:sz w:val="18"/>
          <w:szCs w:val="18"/>
        </w:rPr>
        <w:t>-20241205</w:t>
      </w:r>
    </w:p>
    <w:p w14:paraId="44726094" w14:textId="77777777" w:rsidR="00087318" w:rsidRPr="00F10013" w:rsidRDefault="00087318" w:rsidP="00087318">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72EFE401" w14:textId="5F6739FF" w:rsidR="00087318" w:rsidRPr="008A7B10" w:rsidRDefault="00705863" w:rsidP="008A7B10">
      <w:pPr>
        <w:rPr>
          <w:rFonts w:ascii="ＭＳ 明朝" w:hAnsi="ＭＳ 明朝"/>
          <w:sz w:val="24"/>
        </w:rPr>
      </w:pPr>
      <w:r>
        <w:rPr>
          <w:rFonts w:ascii="ＭＳ 明朝" w:hAnsi="ＭＳ 明朝" w:hint="eastAsia"/>
          <w:sz w:val="24"/>
        </w:rPr>
        <w:t>中国電力ネットワーク株式会社</w:t>
      </w:r>
      <w:r w:rsidR="008A7B10" w:rsidRPr="008A7B10">
        <w:rPr>
          <w:rFonts w:ascii="ＭＳ 明朝" w:hAnsi="ＭＳ 明朝" w:hint="eastAsia"/>
          <w:sz w:val="24"/>
        </w:rPr>
        <w:t xml:space="preserve">　</w:t>
      </w:r>
      <w:r w:rsidR="00087318" w:rsidRPr="008A7B10">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087318" w:rsidRPr="00003AEF" w14:paraId="63A7132E" w14:textId="77777777" w:rsidTr="003F58C6">
        <w:trPr>
          <w:trHeight w:val="413"/>
        </w:trPr>
        <w:tc>
          <w:tcPr>
            <w:tcW w:w="1095" w:type="dxa"/>
            <w:tcBorders>
              <w:top w:val="nil"/>
              <w:left w:val="nil"/>
              <w:right w:val="single" w:sz="4" w:space="0" w:color="FFFFFF" w:themeColor="background1"/>
            </w:tcBorders>
            <w:shd w:val="clear" w:color="auto" w:fill="auto"/>
            <w:vAlign w:val="bottom"/>
          </w:tcPr>
          <w:p w14:paraId="780AFD2F"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589FF9F8" w14:textId="1B106DDA" w:rsidR="00087318" w:rsidRPr="008A7B10" w:rsidRDefault="00087318" w:rsidP="003F58C6">
            <w:pPr>
              <w:snapToGrid w:val="0"/>
              <w:rPr>
                <w:rFonts w:asciiTheme="minorEastAsia" w:eastAsiaTheme="minorEastAsia" w:hAnsiTheme="minorEastAsia"/>
                <w:szCs w:val="21"/>
              </w:rPr>
            </w:pPr>
            <w:r w:rsidRPr="008A7B10">
              <w:rPr>
                <w:rFonts w:asciiTheme="minorEastAsia" w:eastAsiaTheme="minorEastAsia" w:hAnsiTheme="minorEastAsia" w:hint="eastAsia"/>
                <w:szCs w:val="21"/>
              </w:rPr>
              <w:t>〒</w:t>
            </w:r>
            <w:r w:rsidR="008A7B10" w:rsidRPr="008A7B10">
              <w:rPr>
                <w:rFonts w:asciiTheme="minorEastAsia" w:eastAsiaTheme="minorEastAsia" w:hAnsiTheme="minorEastAsia"/>
                <w:szCs w:val="21"/>
              </w:rPr>
              <w:t xml:space="preserve">   </w:t>
            </w:r>
            <w:r w:rsidRPr="008A7B10">
              <w:rPr>
                <w:rFonts w:asciiTheme="minorEastAsia" w:eastAsiaTheme="minorEastAsia" w:hAnsiTheme="minorEastAsia" w:hint="eastAsia"/>
                <w:szCs w:val="21"/>
              </w:rPr>
              <w:t>－</w:t>
            </w:r>
          </w:p>
          <w:p w14:paraId="0C458FB7" w14:textId="60531172" w:rsidR="00087318" w:rsidRPr="008A7B10" w:rsidRDefault="00087318" w:rsidP="003F58C6">
            <w:pPr>
              <w:snapToGrid w:val="0"/>
              <w:rPr>
                <w:rFonts w:asciiTheme="minorEastAsia" w:eastAsiaTheme="minorEastAsia" w:hAnsiTheme="minorEastAsia"/>
                <w:szCs w:val="21"/>
              </w:rPr>
            </w:pPr>
          </w:p>
        </w:tc>
      </w:tr>
      <w:tr w:rsidR="00087318" w:rsidRPr="00003AEF" w14:paraId="7513F2FE" w14:textId="77777777" w:rsidTr="003F58C6">
        <w:trPr>
          <w:trHeight w:val="420"/>
        </w:trPr>
        <w:tc>
          <w:tcPr>
            <w:tcW w:w="1095" w:type="dxa"/>
            <w:tcBorders>
              <w:left w:val="nil"/>
              <w:right w:val="single" w:sz="4" w:space="0" w:color="FFFFFF" w:themeColor="background1"/>
            </w:tcBorders>
            <w:shd w:val="clear" w:color="auto" w:fill="auto"/>
            <w:vAlign w:val="bottom"/>
          </w:tcPr>
          <w:p w14:paraId="1B97B24A"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259F8DE9" w14:textId="6DD126AA" w:rsidR="00087318" w:rsidRPr="008A7B10" w:rsidRDefault="00087318" w:rsidP="003F58C6">
            <w:pPr>
              <w:rPr>
                <w:rFonts w:asciiTheme="minorEastAsia" w:eastAsiaTheme="minorEastAsia" w:hAnsiTheme="minorEastAsia"/>
                <w:szCs w:val="21"/>
              </w:rPr>
            </w:pPr>
          </w:p>
        </w:tc>
      </w:tr>
      <w:tr w:rsidR="00087318" w:rsidRPr="00003AEF" w14:paraId="2D17F261" w14:textId="77777777" w:rsidTr="003F58C6">
        <w:trPr>
          <w:trHeight w:val="412"/>
        </w:trPr>
        <w:tc>
          <w:tcPr>
            <w:tcW w:w="1095" w:type="dxa"/>
            <w:tcBorders>
              <w:left w:val="nil"/>
              <w:right w:val="single" w:sz="4" w:space="0" w:color="FFFFFF" w:themeColor="background1"/>
            </w:tcBorders>
            <w:shd w:val="clear" w:color="auto" w:fill="auto"/>
            <w:vAlign w:val="bottom"/>
          </w:tcPr>
          <w:p w14:paraId="195DE1D4"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1AD36B1" w14:textId="0BC54950" w:rsidR="00087318" w:rsidRPr="008A7B10" w:rsidRDefault="00087318" w:rsidP="003F58C6">
            <w:pPr>
              <w:rPr>
                <w:rFonts w:asciiTheme="minorEastAsia" w:eastAsiaTheme="minorEastAsia" w:hAnsiTheme="minorEastAsia"/>
                <w:szCs w:val="21"/>
              </w:rPr>
            </w:pPr>
          </w:p>
        </w:tc>
      </w:tr>
      <w:tr w:rsidR="00087318" w:rsidRPr="00003AEF" w14:paraId="18102279" w14:textId="77777777" w:rsidTr="003F58C6">
        <w:trPr>
          <w:trHeight w:val="431"/>
        </w:trPr>
        <w:tc>
          <w:tcPr>
            <w:tcW w:w="1095" w:type="dxa"/>
            <w:tcBorders>
              <w:left w:val="nil"/>
              <w:right w:val="single" w:sz="4" w:space="0" w:color="FFFFFF" w:themeColor="background1"/>
            </w:tcBorders>
            <w:shd w:val="clear" w:color="auto" w:fill="auto"/>
            <w:vAlign w:val="bottom"/>
          </w:tcPr>
          <w:p w14:paraId="0ABA310F"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23F8BA4F" w14:textId="2A9A37CA" w:rsidR="00087318" w:rsidRPr="008A7B10" w:rsidRDefault="00087318" w:rsidP="003F58C6">
            <w:pPr>
              <w:rPr>
                <w:rFonts w:asciiTheme="minorEastAsia" w:eastAsiaTheme="minorEastAsia" w:hAnsiTheme="minorEastAsia"/>
                <w:szCs w:val="21"/>
              </w:rPr>
            </w:pPr>
          </w:p>
        </w:tc>
      </w:tr>
    </w:tbl>
    <w:p w14:paraId="3E073128" w14:textId="77777777" w:rsidR="00087318" w:rsidRPr="00E22B6C" w:rsidRDefault="00087318" w:rsidP="00087318">
      <w:pPr>
        <w:snapToGrid w:val="0"/>
        <w:rPr>
          <w:rFonts w:ascii="ＭＳ 明朝" w:hAnsi="ＭＳ 明朝"/>
          <w:szCs w:val="21"/>
        </w:rPr>
      </w:pPr>
    </w:p>
    <w:p w14:paraId="34F5A406" w14:textId="77777777" w:rsidR="00087318" w:rsidRDefault="00087318" w:rsidP="00087318">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について、混雑緩和</w:t>
      </w:r>
      <w:r>
        <w:rPr>
          <w:rFonts w:asciiTheme="minorEastAsia" w:eastAsiaTheme="minorEastAsia" w:hAnsiTheme="minorEastAsia" w:hint="eastAsia"/>
          <w:szCs w:val="21"/>
        </w:rPr>
        <w:t>を目的とする増強を希望するため、混雑緩和希望者提起による系統増強プロセスの趣旨を十分理解及び「３．申込みにあたっての確認事項・留意事項」を承諾の上、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w:t>
      </w:r>
      <w:r>
        <w:rPr>
          <w:rFonts w:asciiTheme="minorEastAsia" w:eastAsiaTheme="minorEastAsia" w:hAnsiTheme="minorEastAsia" w:hint="eastAsia"/>
          <w:color w:val="000000"/>
          <w:szCs w:val="21"/>
        </w:rPr>
        <w:t>（以下「混雑緩和プロセス」という。）</w:t>
      </w:r>
      <w:r>
        <w:rPr>
          <w:rFonts w:asciiTheme="minorEastAsia" w:eastAsiaTheme="minorEastAsia" w:hAnsiTheme="minorEastAsia" w:hint="eastAsia"/>
          <w:szCs w:val="21"/>
        </w:rPr>
        <w:t>における追加混雑緩和希望者として応募を行います。</w:t>
      </w:r>
    </w:p>
    <w:p w14:paraId="4EA24183" w14:textId="77777777" w:rsidR="00087318" w:rsidRPr="007B43B5" w:rsidRDefault="00087318" w:rsidP="00087318">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概要検討結果に関する情報提供及び募集結果の通知により知り得た他の混雑緩和希望者の申込内容等についての目的外利用、第三者への漏えい等を行わないことを承諾の上、第三者情報として、適切に管理します。</w:t>
      </w:r>
    </w:p>
    <w:p w14:paraId="41B8156F" w14:textId="77777777" w:rsidR="00087318" w:rsidRDefault="00087318" w:rsidP="00087318">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4E1B0ACE" w14:textId="77777777" w:rsidR="00087318" w:rsidRDefault="00087318" w:rsidP="00087318">
      <w:pPr>
        <w:snapToGrid w:val="0"/>
        <w:ind w:leftChars="100" w:left="210" w:firstLineChars="100" w:firstLine="210"/>
        <w:rPr>
          <w:rFonts w:asciiTheme="minorEastAsia" w:eastAsiaTheme="minorEastAsia" w:hAnsiTheme="minorEastAsia"/>
          <w:szCs w:val="21"/>
        </w:rPr>
      </w:pPr>
    </w:p>
    <w:p w14:paraId="7E7A659C" w14:textId="77777777" w:rsidR="00087318" w:rsidRPr="003A7254" w:rsidRDefault="00087318" w:rsidP="00087318">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１</w:t>
      </w:r>
      <w:r>
        <w:rPr>
          <w:rFonts w:asciiTheme="majorEastAsia" w:eastAsiaTheme="majorEastAsia" w:hAnsiTheme="majorEastAsia" w:hint="eastAsia"/>
          <w:sz w:val="24"/>
          <w:szCs w:val="21"/>
        </w:rPr>
        <w:t>．</w:t>
      </w:r>
      <w:r w:rsidRPr="003A7254">
        <w:rPr>
          <w:rFonts w:asciiTheme="majorEastAsia" w:eastAsiaTheme="majorEastAsia" w:hAnsiTheme="majorEastAsia" w:hint="eastAsia"/>
          <w:sz w:val="24"/>
          <w:szCs w:val="21"/>
        </w:rPr>
        <w:t>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087318" w:rsidRPr="00F10013" w14:paraId="28211B82" w14:textId="77777777" w:rsidTr="003F58C6">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38991DA4" w14:textId="77777777" w:rsidR="00087318" w:rsidRDefault="00087318" w:rsidP="003F58C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6512DBBE" w14:textId="77777777" w:rsidR="00087318" w:rsidRPr="005766F5" w:rsidRDefault="00087318" w:rsidP="003F58C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1F84E696"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88EC4CF" w14:textId="795AFCEC" w:rsidR="00087318" w:rsidRPr="008A7B10" w:rsidRDefault="00087318" w:rsidP="003F58C6">
            <w:pPr>
              <w:widowControl/>
              <w:spacing w:line="240" w:lineRule="exact"/>
              <w:ind w:rightChars="87" w:right="183"/>
              <w:rPr>
                <w:rFonts w:ascii="ＭＳ 明朝" w:hAnsi="ＭＳ 明朝" w:cs="ＭＳ Ｐゴシック"/>
                <w:kern w:val="0"/>
                <w:szCs w:val="21"/>
              </w:rPr>
            </w:pPr>
          </w:p>
        </w:tc>
      </w:tr>
      <w:tr w:rsidR="00087318" w:rsidRPr="00F10013" w14:paraId="753CF08E" w14:textId="77777777" w:rsidTr="003F58C6">
        <w:trPr>
          <w:trHeight w:val="397"/>
        </w:trPr>
        <w:tc>
          <w:tcPr>
            <w:tcW w:w="1473" w:type="dxa"/>
            <w:vMerge/>
            <w:tcBorders>
              <w:left w:val="single" w:sz="4" w:space="0" w:color="auto"/>
              <w:right w:val="single" w:sz="4" w:space="0" w:color="auto"/>
            </w:tcBorders>
            <w:vAlign w:val="center"/>
          </w:tcPr>
          <w:p w14:paraId="192909B2"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6659F5F"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39FD1B6" w14:textId="32A5E0F2" w:rsidR="00087318" w:rsidRPr="008A7B10" w:rsidRDefault="00087318" w:rsidP="003F58C6">
            <w:pPr>
              <w:widowControl/>
              <w:spacing w:line="240" w:lineRule="exact"/>
              <w:rPr>
                <w:rFonts w:ascii="ＭＳ 明朝" w:hAnsi="ＭＳ 明朝" w:cs="ＭＳ Ｐゴシック"/>
                <w:kern w:val="0"/>
                <w:szCs w:val="21"/>
              </w:rPr>
            </w:pPr>
          </w:p>
        </w:tc>
      </w:tr>
      <w:tr w:rsidR="00087318" w:rsidRPr="00F10013" w14:paraId="7F81B8FF" w14:textId="77777777" w:rsidTr="003F58C6">
        <w:trPr>
          <w:trHeight w:val="397"/>
        </w:trPr>
        <w:tc>
          <w:tcPr>
            <w:tcW w:w="1473" w:type="dxa"/>
            <w:vMerge/>
            <w:tcBorders>
              <w:left w:val="single" w:sz="4" w:space="0" w:color="auto"/>
              <w:right w:val="single" w:sz="4" w:space="0" w:color="auto"/>
            </w:tcBorders>
            <w:vAlign w:val="center"/>
          </w:tcPr>
          <w:p w14:paraId="3DE575B1"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26E0D5C1"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A750769" w14:textId="59D5CE08" w:rsidR="00087318" w:rsidRPr="008A7B10" w:rsidRDefault="008A7B10" w:rsidP="003F58C6">
            <w:pPr>
              <w:widowControl/>
              <w:spacing w:line="240" w:lineRule="exact"/>
              <w:rPr>
                <w:rFonts w:ascii="ＭＳ 明朝" w:hAnsi="ＭＳ 明朝" w:cs="ＭＳ Ｐゴシック"/>
                <w:kern w:val="0"/>
                <w:szCs w:val="21"/>
              </w:rPr>
            </w:pPr>
            <w:r w:rsidRPr="008A7B10">
              <w:rPr>
                <w:rFonts w:ascii="ＭＳ 明朝" w:hAnsi="ＭＳ 明朝" w:cs="ＭＳ Ｐゴシック" w:hint="eastAsia"/>
                <w:kern w:val="0"/>
                <w:szCs w:val="21"/>
              </w:rPr>
              <w:t xml:space="preserve">　　　　</w:t>
            </w:r>
            <w:r w:rsidR="00087318" w:rsidRPr="008A7B10">
              <w:rPr>
                <w:rFonts w:ascii="ＭＳ 明朝" w:hAnsi="ＭＳ 明朝" w:cs="ＭＳ Ｐゴシック"/>
                <w:kern w:val="0"/>
                <w:szCs w:val="21"/>
              </w:rPr>
              <w:t>[</w:t>
            </w:r>
            <w:r w:rsidR="00087318" w:rsidRPr="008A7B10">
              <w:rPr>
                <w:rFonts w:ascii="ＭＳ 明朝" w:hAnsi="ＭＳ 明朝" w:cs="ＭＳ Ｐゴシック" w:hint="eastAsia"/>
                <w:kern w:val="0"/>
                <w:szCs w:val="21"/>
              </w:rPr>
              <w:t>k</w:t>
            </w:r>
            <w:r w:rsidR="00087318" w:rsidRPr="008A7B10">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AA06C3" w14:textId="77777777" w:rsidR="00087318" w:rsidRPr="0016457A" w:rsidRDefault="00087318" w:rsidP="003F58C6">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D2227C" w14:textId="52B048DD" w:rsidR="00087318" w:rsidRPr="008A7B10" w:rsidRDefault="008A7B10" w:rsidP="003F58C6">
            <w:pPr>
              <w:widowControl/>
              <w:spacing w:line="240" w:lineRule="exact"/>
              <w:rPr>
                <w:rFonts w:ascii="ＭＳ 明朝" w:hAnsi="ＭＳ 明朝" w:cs="ＭＳ Ｐゴシック"/>
                <w:kern w:val="0"/>
                <w:szCs w:val="21"/>
              </w:rPr>
            </w:pPr>
            <w:r w:rsidRPr="008A7B10">
              <w:rPr>
                <w:rFonts w:ascii="ＭＳ 明朝" w:hAnsi="ＭＳ 明朝" w:cs="ＭＳ Ｐゴシック" w:hint="eastAsia"/>
                <w:kern w:val="0"/>
                <w:szCs w:val="21"/>
              </w:rPr>
              <w:t xml:space="preserve">　　</w:t>
            </w:r>
            <w:r w:rsidR="00087318" w:rsidRPr="008A7B10">
              <w:rPr>
                <w:rFonts w:ascii="ＭＳ 明朝" w:hAnsi="ＭＳ 明朝" w:cs="ＭＳ Ｐゴシック"/>
                <w:kern w:val="0"/>
                <w:szCs w:val="21"/>
              </w:rPr>
              <w:t>[kV]</w:t>
            </w:r>
          </w:p>
        </w:tc>
      </w:tr>
      <w:tr w:rsidR="00087318" w:rsidRPr="00F10013" w14:paraId="26571E94" w14:textId="77777777" w:rsidTr="003F58C6">
        <w:trPr>
          <w:trHeight w:val="397"/>
        </w:trPr>
        <w:tc>
          <w:tcPr>
            <w:tcW w:w="1473" w:type="dxa"/>
            <w:vMerge/>
            <w:tcBorders>
              <w:left w:val="single" w:sz="4" w:space="0" w:color="auto"/>
              <w:right w:val="single" w:sz="4" w:space="0" w:color="auto"/>
            </w:tcBorders>
            <w:vAlign w:val="center"/>
          </w:tcPr>
          <w:p w14:paraId="2EA3198E"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2182D6F" w14:textId="77777777" w:rsidR="00087318"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3493D4CA" w14:textId="4FE81F73" w:rsidR="00087318" w:rsidRPr="008A7B10" w:rsidRDefault="00087318" w:rsidP="003F58C6">
            <w:pPr>
              <w:widowControl/>
              <w:spacing w:line="240" w:lineRule="exact"/>
              <w:rPr>
                <w:rFonts w:ascii="ＭＳ 明朝" w:hAnsi="ＭＳ 明朝" w:cs="ＭＳ Ｐゴシック"/>
                <w:kern w:val="0"/>
                <w:szCs w:val="21"/>
              </w:rPr>
            </w:pPr>
          </w:p>
        </w:tc>
      </w:tr>
      <w:tr w:rsidR="00087318" w:rsidRPr="00F10013" w14:paraId="3D52B64D" w14:textId="77777777" w:rsidTr="003F58C6">
        <w:trPr>
          <w:trHeight w:val="397"/>
        </w:trPr>
        <w:tc>
          <w:tcPr>
            <w:tcW w:w="1473" w:type="dxa"/>
            <w:vMerge/>
            <w:tcBorders>
              <w:left w:val="single" w:sz="4" w:space="0" w:color="auto"/>
              <w:right w:val="single" w:sz="4" w:space="0" w:color="auto"/>
            </w:tcBorders>
            <w:vAlign w:val="center"/>
          </w:tcPr>
          <w:p w14:paraId="773CDB65"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B9A467"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870960064"/>
            <w:placeholder>
              <w:docPart w:val="EFA2CE4AE39F44BCA2F94038039A9455"/>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0E50738" w14:textId="1A1BD681" w:rsidR="00087318" w:rsidRPr="0016457A" w:rsidRDefault="008A7B10" w:rsidP="003F58C6">
                <w:pPr>
                  <w:widowControl/>
                  <w:spacing w:line="240" w:lineRule="exact"/>
                  <w:ind w:left="210" w:hangingChars="100" w:hanging="210"/>
                  <w:rPr>
                    <w:rFonts w:ascii="ＭＳ 明朝" w:hAnsi="ＭＳ 明朝" w:cs="ＭＳ Ｐゴシック"/>
                    <w:color w:val="FF0000"/>
                    <w:kern w:val="0"/>
                    <w:szCs w:val="21"/>
                  </w:rPr>
                </w:pPr>
                <w:r w:rsidRPr="00653037">
                  <w:rPr>
                    <w:rStyle w:val="af"/>
                    <w:rFonts w:hint="eastAsia"/>
                  </w:rPr>
                  <w:t>アイテムを選択してください。</w:t>
                </w:r>
              </w:p>
            </w:tc>
          </w:sdtContent>
        </w:sdt>
      </w:tr>
      <w:tr w:rsidR="00087318" w:rsidRPr="00F10013" w14:paraId="1EE87616" w14:textId="77777777" w:rsidTr="003F58C6">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88257" w14:textId="77777777" w:rsidR="00087318"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121CF955" w14:textId="77777777" w:rsidR="00087318" w:rsidRPr="00E22B6C" w:rsidRDefault="00087318" w:rsidP="003F58C6">
            <w:pPr>
              <w:widowControl/>
              <w:spacing w:line="240" w:lineRule="exact"/>
              <w:jc w:val="distribute"/>
              <w:rPr>
                <w:rFonts w:ascii="ＭＳ 明朝" w:hAnsi="ＭＳ 明朝" w:cs="ＭＳ Ｐゴシック"/>
                <w:w w:val="80"/>
                <w:kern w:val="0"/>
                <w:szCs w:val="21"/>
              </w:rPr>
            </w:pPr>
            <w:r w:rsidRPr="00E22B6C">
              <w:rPr>
                <w:rFonts w:ascii="ＭＳ 明朝" w:hAnsi="ＭＳ 明朝" w:cs="ＭＳ Ｐゴシック"/>
                <w:w w:val="80"/>
                <w:kern w:val="0"/>
                <w:sz w:val="18"/>
                <w:szCs w:val="21"/>
              </w:rPr>
              <w:t>(</w:t>
            </w:r>
            <w:r w:rsidRPr="00E22B6C">
              <w:rPr>
                <w:rFonts w:ascii="ＭＳ 明朝" w:hAnsi="ＭＳ 明朝" w:cs="ＭＳ Ｐゴシック" w:hint="eastAsia"/>
                <w:w w:val="80"/>
                <w:kern w:val="0"/>
                <w:sz w:val="18"/>
                <w:szCs w:val="21"/>
              </w:rPr>
              <w:t>連系開始前で番号付与前の場合は省略可</w:t>
            </w:r>
            <w:r w:rsidRPr="00E22B6C">
              <w:rPr>
                <w:rFonts w:ascii="ＭＳ 明朝" w:hAnsi="ＭＳ 明朝" w:cs="ＭＳ Ｐゴシック"/>
                <w:w w:val="80"/>
                <w:kern w:val="0"/>
                <w:sz w:val="18"/>
                <w:szCs w:val="21"/>
              </w:rPr>
              <w:t>)</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C95EE6B" w14:textId="77777777" w:rsidR="00087318" w:rsidRPr="008A7B10" w:rsidRDefault="00087318" w:rsidP="003F58C6">
            <w:pPr>
              <w:widowControl/>
              <w:spacing w:line="240" w:lineRule="exact"/>
              <w:rPr>
                <w:rFonts w:ascii="ＭＳ 明朝" w:hAnsi="ＭＳ 明朝" w:cs="ＭＳ Ｐゴシック"/>
                <w:kern w:val="0"/>
                <w:szCs w:val="21"/>
              </w:rPr>
            </w:pPr>
          </w:p>
        </w:tc>
      </w:tr>
      <w:tr w:rsidR="00087318" w:rsidRPr="00F10013" w14:paraId="030C0E23" w14:textId="77777777" w:rsidTr="003F58C6">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6DD2B" w14:textId="77777777" w:rsidR="00087318" w:rsidRDefault="00087318" w:rsidP="003F58C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3D5F96C9" w14:textId="77777777" w:rsidR="00087318" w:rsidRDefault="00087318" w:rsidP="003F58C6">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例）契約申込回答書（写）</w:t>
            </w:r>
          </w:p>
          <w:p w14:paraId="17286088" w14:textId="77777777" w:rsidR="00087318" w:rsidRPr="00D72EFA" w:rsidRDefault="00087318" w:rsidP="003F58C6">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例）負担可能上限額申告書</w:t>
            </w:r>
          </w:p>
        </w:tc>
      </w:tr>
    </w:tbl>
    <w:p w14:paraId="00870832" w14:textId="77777777" w:rsidR="00087318" w:rsidRPr="005766F5" w:rsidRDefault="00087318" w:rsidP="00087318">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57521179" w14:textId="77777777" w:rsidR="00087318" w:rsidRPr="00372ACF" w:rsidRDefault="00087318" w:rsidP="00087318">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02753F59" w14:textId="77777777" w:rsidR="00087318" w:rsidRPr="00E16494" w:rsidRDefault="00087318" w:rsidP="00087318">
      <w:pPr>
        <w:snapToGrid w:val="0"/>
        <w:ind w:leftChars="200" w:left="960" w:hangingChars="257" w:hanging="540"/>
        <w:rPr>
          <w:rFonts w:ascii="ＭＳ 明朝" w:hAnsi="ＭＳ 明朝"/>
          <w:szCs w:val="21"/>
        </w:rPr>
      </w:pPr>
    </w:p>
    <w:p w14:paraId="670BEB62" w14:textId="77777777" w:rsidR="00087318" w:rsidRPr="003A7254" w:rsidRDefault="00087318" w:rsidP="00087318">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２</w:t>
      </w:r>
      <w:r>
        <w:rPr>
          <w:rFonts w:asciiTheme="majorEastAsia" w:eastAsiaTheme="majorEastAsia" w:hAnsiTheme="majorEastAsia" w:hint="eastAsia"/>
          <w:sz w:val="24"/>
          <w:szCs w:val="21"/>
        </w:rPr>
        <w:t>．</w:t>
      </w:r>
      <w:r w:rsidRPr="003A7254">
        <w:rPr>
          <w:rFonts w:asciiTheme="majorEastAsia" w:eastAsiaTheme="majorEastAsia" w:hAnsiTheme="majorEastAsia" w:hint="eastAsia"/>
          <w:sz w:val="24"/>
          <w:szCs w:val="21"/>
        </w:rPr>
        <w:t>応募する混雑緩和プロセスに関する情報</w:t>
      </w:r>
    </w:p>
    <w:tbl>
      <w:tblPr>
        <w:tblStyle w:val="ad"/>
        <w:tblW w:w="0" w:type="auto"/>
        <w:tblInd w:w="562" w:type="dxa"/>
        <w:tblLook w:val="04A0" w:firstRow="1" w:lastRow="0" w:firstColumn="1" w:lastColumn="0" w:noHBand="0" w:noVBand="1"/>
      </w:tblPr>
      <w:tblGrid>
        <w:gridCol w:w="3261"/>
        <w:gridCol w:w="1771"/>
        <w:gridCol w:w="3757"/>
      </w:tblGrid>
      <w:tr w:rsidR="00087318" w14:paraId="1DED6BAC" w14:textId="77777777" w:rsidTr="003F58C6">
        <w:trPr>
          <w:trHeight w:val="658"/>
        </w:trPr>
        <w:tc>
          <w:tcPr>
            <w:tcW w:w="3261" w:type="dxa"/>
          </w:tcPr>
          <w:p w14:paraId="4F51F554" w14:textId="77777777" w:rsidR="00087318" w:rsidRDefault="00087318" w:rsidP="003F58C6">
            <w:pPr>
              <w:jc w:val="center"/>
              <w:rPr>
                <w:rFonts w:asciiTheme="minorEastAsia" w:eastAsiaTheme="minorEastAsia" w:hAnsiTheme="minorEastAsia"/>
                <w:szCs w:val="21"/>
              </w:rPr>
            </w:pPr>
            <w:r>
              <w:rPr>
                <w:rFonts w:asciiTheme="minorEastAsia" w:eastAsiaTheme="minorEastAsia" w:hAnsiTheme="minorEastAsia" w:hint="eastAsia"/>
                <w:szCs w:val="21"/>
              </w:rPr>
              <w:t>応募するプロセス</w:t>
            </w:r>
          </w:p>
          <w:p w14:paraId="163D897C" w14:textId="77777777" w:rsidR="00087318" w:rsidRDefault="00087318" w:rsidP="003F58C6">
            <w:pPr>
              <w:jc w:val="center"/>
              <w:rPr>
                <w:rFonts w:asciiTheme="minorEastAsia" w:eastAsiaTheme="minorEastAsia" w:hAnsiTheme="minorEastAsia"/>
                <w:szCs w:val="21"/>
              </w:rPr>
            </w:pPr>
            <w:r>
              <w:rPr>
                <w:rFonts w:asciiTheme="minorEastAsia" w:eastAsiaTheme="minorEastAsia" w:hAnsiTheme="minorEastAsia" w:hint="eastAsia"/>
                <w:szCs w:val="21"/>
              </w:rPr>
              <w:t>の情報(※4)</w:t>
            </w:r>
          </w:p>
        </w:tc>
        <w:tc>
          <w:tcPr>
            <w:tcW w:w="1771" w:type="dxa"/>
          </w:tcPr>
          <w:p w14:paraId="51D01816" w14:textId="77777777" w:rsidR="00087318" w:rsidRPr="008A7B10" w:rsidRDefault="00087318" w:rsidP="003F58C6">
            <w:pPr>
              <w:rPr>
                <w:rFonts w:asciiTheme="minorEastAsia" w:eastAsiaTheme="minorEastAsia" w:hAnsiTheme="minorEastAsia"/>
                <w:szCs w:val="21"/>
              </w:rPr>
            </w:pPr>
            <w:r w:rsidRPr="008A7B10">
              <w:rPr>
                <w:rFonts w:asciiTheme="minorEastAsia" w:eastAsiaTheme="minorEastAsia" w:hAnsiTheme="minorEastAsia" w:hint="eastAsia"/>
                <w:szCs w:val="21"/>
              </w:rPr>
              <w:t>名称</w:t>
            </w:r>
          </w:p>
        </w:tc>
        <w:tc>
          <w:tcPr>
            <w:tcW w:w="3757" w:type="dxa"/>
          </w:tcPr>
          <w:p w14:paraId="3738ED1E" w14:textId="3900D879" w:rsidR="00087318" w:rsidRPr="008A7B10" w:rsidRDefault="00087318" w:rsidP="003F58C6">
            <w:pPr>
              <w:rPr>
                <w:rFonts w:asciiTheme="minorEastAsia" w:eastAsiaTheme="minorEastAsia" w:hAnsiTheme="minorEastAsia"/>
                <w:szCs w:val="21"/>
              </w:rPr>
            </w:pPr>
          </w:p>
        </w:tc>
      </w:tr>
      <w:tr w:rsidR="00087318" w14:paraId="54CFE1B4" w14:textId="77777777" w:rsidTr="003F58C6">
        <w:tc>
          <w:tcPr>
            <w:tcW w:w="3261" w:type="dxa"/>
          </w:tcPr>
          <w:p w14:paraId="38485BCF" w14:textId="77777777" w:rsidR="00087318" w:rsidRDefault="00087318" w:rsidP="003F58C6">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増強対象区間</w:t>
            </w:r>
          </w:p>
          <w:p w14:paraId="4AF6E220" w14:textId="77777777" w:rsidR="00087318" w:rsidRDefault="00087318" w:rsidP="003F58C6">
            <w:pPr>
              <w:jc w:val="center"/>
              <w:rPr>
                <w:rFonts w:asciiTheme="minorEastAsia" w:eastAsiaTheme="minorEastAsia" w:hAnsiTheme="minorEastAsia"/>
                <w:szCs w:val="21"/>
              </w:rPr>
            </w:pPr>
            <w:r>
              <w:rPr>
                <w:rFonts w:asciiTheme="minorEastAsia" w:eastAsiaTheme="minorEastAsia" w:hAnsiTheme="minorEastAsia" w:hint="eastAsia"/>
                <w:szCs w:val="21"/>
              </w:rPr>
              <w:t>(送電線・変圧器)(※4)</w:t>
            </w:r>
          </w:p>
        </w:tc>
        <w:tc>
          <w:tcPr>
            <w:tcW w:w="5528" w:type="dxa"/>
            <w:gridSpan w:val="2"/>
          </w:tcPr>
          <w:p w14:paraId="4D2D101C" w14:textId="707D69FA" w:rsidR="00087318" w:rsidRPr="008A7B10" w:rsidRDefault="00087318" w:rsidP="003F58C6">
            <w:pPr>
              <w:rPr>
                <w:rFonts w:asciiTheme="minorEastAsia" w:eastAsiaTheme="minorEastAsia" w:hAnsiTheme="minorEastAsia"/>
                <w:szCs w:val="21"/>
              </w:rPr>
            </w:pPr>
          </w:p>
        </w:tc>
      </w:tr>
      <w:tr w:rsidR="00087318" w14:paraId="412C1231" w14:textId="77777777" w:rsidTr="003F58C6">
        <w:tc>
          <w:tcPr>
            <w:tcW w:w="3261" w:type="dxa"/>
            <w:vAlign w:val="center"/>
          </w:tcPr>
          <w:p w14:paraId="4612A6EF" w14:textId="77777777" w:rsidR="00087318" w:rsidRDefault="00087318" w:rsidP="003F58C6">
            <w:pPr>
              <w:jc w:val="center"/>
              <w:rPr>
                <w:kern w:val="0"/>
              </w:rPr>
            </w:pPr>
            <w:r>
              <w:rPr>
                <w:rFonts w:hint="eastAsia"/>
                <w:kern w:val="0"/>
              </w:rPr>
              <w:t>負担可能上限額</w:t>
            </w:r>
          </w:p>
          <w:p w14:paraId="549AF1EB" w14:textId="77777777" w:rsidR="00087318" w:rsidRDefault="00087318" w:rsidP="003F58C6">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528" w:type="dxa"/>
            <w:gridSpan w:val="2"/>
            <w:vAlign w:val="center"/>
          </w:tcPr>
          <w:p w14:paraId="573FAF11" w14:textId="39FDE472" w:rsidR="00087318" w:rsidRPr="008A7B10" w:rsidRDefault="00087318" w:rsidP="003F58C6">
            <w:pPr>
              <w:jc w:val="center"/>
              <w:rPr>
                <w:rFonts w:asciiTheme="minorEastAsia" w:eastAsiaTheme="minorEastAsia" w:hAnsiTheme="minorEastAsia"/>
                <w:szCs w:val="21"/>
              </w:rPr>
            </w:pPr>
            <w:r w:rsidRPr="008A7B10">
              <w:rPr>
                <w:rFonts w:hint="eastAsia"/>
                <w:noProof/>
              </w:rPr>
              <w:t>百万円（</w:t>
            </w:r>
            <w:r w:rsidRPr="008A7B10">
              <w:rPr>
                <w:rFonts w:ascii="ＭＳ 明朝" w:hAnsi="ＭＳ 明朝" w:cs="ＭＳ Ｐゴシック" w:hint="eastAsia"/>
                <w:kern w:val="0"/>
                <w:szCs w:val="21"/>
              </w:rPr>
              <w:t>負担可能上限額申告書を再掲）</w:t>
            </w:r>
          </w:p>
        </w:tc>
      </w:tr>
    </w:tbl>
    <w:p w14:paraId="52C2B4AC" w14:textId="77777777" w:rsidR="00087318" w:rsidRDefault="00087318" w:rsidP="00087318">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※4．増強対象区間</w:t>
      </w:r>
      <w:r w:rsidRPr="00EB26D5">
        <w:rPr>
          <w:rFonts w:ascii="ＭＳ 明朝" w:hAnsi="ＭＳ 明朝" w:hint="eastAsia"/>
          <w:sz w:val="18"/>
          <w:szCs w:val="18"/>
        </w:rPr>
        <w:t>を運用する一般送配電事業者</w:t>
      </w:r>
      <w:r w:rsidRPr="00AC53B1">
        <w:rPr>
          <w:rFonts w:ascii="ＭＳ 明朝" w:hAnsi="ＭＳ 明朝" w:hint="eastAsia"/>
          <w:sz w:val="18"/>
          <w:szCs w:val="18"/>
        </w:rPr>
        <w:t>及び配電事業者</w:t>
      </w:r>
      <w:r>
        <w:rPr>
          <w:rFonts w:ascii="ＭＳ 明朝" w:hAnsi="ＭＳ 明朝" w:hint="eastAsia"/>
          <w:sz w:val="18"/>
          <w:szCs w:val="18"/>
        </w:rPr>
        <w:t>による公表情報等を記載ください。</w:t>
      </w:r>
    </w:p>
    <w:p w14:paraId="129A0048" w14:textId="77777777" w:rsidR="00087318" w:rsidRDefault="00087318" w:rsidP="00087318">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本申込書と併せて「負担可能上限額申告書」を提出ください。また、</w:t>
      </w:r>
      <w:r w:rsidRPr="00A1774B">
        <w:rPr>
          <w:rFonts w:ascii="ＭＳ 明朝" w:hAnsi="ＭＳ 明朝" w:hint="eastAsia"/>
          <w:sz w:val="18"/>
          <w:szCs w:val="18"/>
        </w:rPr>
        <w:t>負担可能上限額</w:t>
      </w:r>
      <w:r>
        <w:rPr>
          <w:rFonts w:ascii="ＭＳ 明朝" w:hAnsi="ＭＳ 明朝" w:hint="eastAsia"/>
          <w:sz w:val="18"/>
          <w:szCs w:val="18"/>
        </w:rPr>
        <w:t>の最低値を下回る場合は、「負担可能上限額申告書」の再提出いただく必要があります。</w:t>
      </w:r>
    </w:p>
    <w:p w14:paraId="39097CCF" w14:textId="77777777" w:rsidR="00087318" w:rsidRDefault="00087318" w:rsidP="00087318">
      <w:pPr>
        <w:widowControl/>
        <w:jc w:val="left"/>
        <w:rPr>
          <w:rFonts w:ascii="ＭＳ ゴシック" w:eastAsia="ＭＳ ゴシック" w:hAnsi="ＭＳ ゴシック"/>
          <w:sz w:val="24"/>
          <w:szCs w:val="21"/>
        </w:rPr>
      </w:pPr>
      <w:r>
        <w:rPr>
          <w:rFonts w:ascii="ＭＳ ゴシック" w:eastAsia="ＭＳ ゴシック" w:hAnsi="ＭＳ ゴシック"/>
          <w:sz w:val="24"/>
          <w:szCs w:val="21"/>
        </w:rPr>
        <w:br w:type="page"/>
      </w:r>
    </w:p>
    <w:p w14:paraId="3C05E2F2" w14:textId="77777777" w:rsidR="00087318" w:rsidRDefault="00087318" w:rsidP="00087318">
      <w:pPr>
        <w:spacing w:beforeLines="50" w:before="158" w:line="260" w:lineRule="exact"/>
        <w:rPr>
          <w:rFonts w:ascii="ＭＳ ゴシック" w:eastAsia="ＭＳ ゴシック" w:hAnsi="ＭＳ ゴシック"/>
          <w:sz w:val="24"/>
          <w:szCs w:val="21"/>
        </w:rPr>
      </w:pPr>
    </w:p>
    <w:p w14:paraId="48E03E46" w14:textId="77777777" w:rsidR="00087318" w:rsidRPr="00482B20" w:rsidRDefault="00087318" w:rsidP="00087318">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5DC1CD88"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３．１．混雑緩和プロセスに関する確認事項</w:t>
      </w:r>
      <w:r w:rsidRPr="00A71599">
        <w:rPr>
          <w:rFonts w:asciiTheme="minorEastAsia" w:eastAsiaTheme="minorEastAsia" w:hAnsiTheme="minorEastAsia" w:hint="eastAsia"/>
          <w:color w:val="000000"/>
          <w:szCs w:val="21"/>
        </w:rPr>
        <w:t>＞</w:t>
      </w:r>
    </w:p>
    <w:p w14:paraId="6EF6CCE5" w14:textId="77777777" w:rsidR="00087318" w:rsidRDefault="00087318" w:rsidP="00087318">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0D1F5C04" w14:textId="77777777" w:rsidR="00087318" w:rsidRPr="00BE2EFB"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0719AB72"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混雑緩和プロセスにより増強を行った系統において、ノンファーム型接続として取り扱うこと（ファーム型接続への変更はないこと）。</w:t>
      </w:r>
    </w:p>
    <w:p w14:paraId="7ED2EB68"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7C9E016B"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54A963D3"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混雑緩和プロセスによる増強を行う場合の費用負担は、当該混雑緩和プロセスに参加する混雑緩和希望者及び応募を行った追加混雑緩和希望者の特定負担を基本とすること。</w:t>
      </w:r>
    </w:p>
    <w:p w14:paraId="01677C88"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Pr>
          <w:rFonts w:asciiTheme="minorEastAsia" w:eastAsiaTheme="minorEastAsia" w:hAnsiTheme="minorEastAsia" w:hint="eastAsia"/>
          <w:color w:val="000000"/>
          <w:szCs w:val="21"/>
        </w:rPr>
        <w:t>混雑緩和プロセスの増強対象区間にて</w:t>
      </w:r>
      <w:r w:rsidRPr="002C013A">
        <w:rPr>
          <w:rFonts w:asciiTheme="minorEastAsia" w:eastAsiaTheme="minorEastAsia" w:hAnsiTheme="minorEastAsia" w:hint="eastAsia"/>
          <w:color w:val="000000"/>
          <w:szCs w:val="21"/>
        </w:rPr>
        <w:t>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7A212FF0"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663915C7"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p>
    <w:p w14:paraId="370567F5"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＜３．２．混雑緩和プロセスにおける応募申込みに関する留意事項＞</w:t>
      </w:r>
    </w:p>
    <w:p w14:paraId="6571F4B9" w14:textId="77777777" w:rsidR="00087318" w:rsidRDefault="00087318" w:rsidP="00087318">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5FC64B6D"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554875DB" w14:textId="77777777" w:rsidR="00087318" w:rsidRDefault="00087318" w:rsidP="00087318">
      <w:pPr>
        <w:numPr>
          <w:ilvl w:val="0"/>
          <w:numId w:val="4"/>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連系先となる送電系統を運用する一般送配電事業者又は配電事業者から保証金の支払いに必要となる書類を受領した場合は、速やかに保証金を支払う必要があること。</w:t>
      </w:r>
    </w:p>
    <w:p w14:paraId="57DE238E"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Pr>
          <w:rFonts w:asciiTheme="minorEastAsia" w:eastAsiaTheme="minorEastAsia" w:hAnsiTheme="minorEastAsia" w:hint="eastAsia"/>
          <w:color w:val="000000"/>
          <w:szCs w:val="21"/>
        </w:rPr>
        <w:t>又は配電事業者から募集結果の通知及び工事費負担金補償契約の案を受領した場合は、募集結果の通知日から1か月以内に工事費負担金補償契約を締結する必要があること。</w:t>
      </w:r>
    </w:p>
    <w:p w14:paraId="0006E5FE"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Pr>
          <w:rFonts w:asciiTheme="minorEastAsia" w:eastAsiaTheme="minorEastAsia" w:hAnsiTheme="minorEastAsia" w:hint="eastAsia"/>
          <w:color w:val="000000"/>
          <w:szCs w:val="21"/>
        </w:rPr>
        <w:t>又は配電事業者から</w:t>
      </w:r>
      <w:r w:rsidRPr="005D23CC">
        <w:rPr>
          <w:rFonts w:asciiTheme="minorEastAsia" w:eastAsiaTheme="minorEastAsia" w:hAnsiTheme="minorEastAsia" w:hint="eastAsia"/>
          <w:color w:val="000000"/>
          <w:szCs w:val="21"/>
        </w:rPr>
        <w:t>混雑緩和プロセスにおける契約申込みに対する回答（詳細検討回答）</w:t>
      </w:r>
      <w:r>
        <w:rPr>
          <w:rFonts w:asciiTheme="minorEastAsia" w:eastAsiaTheme="minorEastAsia" w:hAnsiTheme="minorEastAsia" w:hint="eastAsia"/>
          <w:color w:val="000000"/>
          <w:szCs w:val="21"/>
        </w:rPr>
        <w:t>を受領した場合は、1か月以内に工事費負担金契約を締結し、工事費負担金請求書に記載された支払い期日までに工事費負担金を入金する必要があること。</w:t>
      </w:r>
    </w:p>
    <w:p w14:paraId="23B1E7DD"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r>
        <w:rPr>
          <w:rFonts w:asciiTheme="minorEastAsia" w:eastAsiaTheme="minorEastAsia" w:hAnsiTheme="minorEastAsia" w:hint="eastAsia"/>
          <w:color w:val="000000"/>
          <w:szCs w:val="21"/>
        </w:rPr>
        <w:t>。</w:t>
      </w:r>
    </w:p>
    <w:p w14:paraId="7B18D1AA" w14:textId="77777777" w:rsidR="00087318" w:rsidRDefault="00087318" w:rsidP="00087318">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br w:type="page"/>
      </w:r>
    </w:p>
    <w:p w14:paraId="02306012" w14:textId="77777777" w:rsidR="00087318" w:rsidRDefault="00087318" w:rsidP="00087318">
      <w:pPr>
        <w:spacing w:afterLines="20" w:after="63" w:line="0" w:lineRule="atLeast"/>
        <w:rPr>
          <w:rFonts w:asciiTheme="minorEastAsia" w:eastAsiaTheme="minorEastAsia" w:hAnsiTheme="minorEastAsia"/>
          <w:color w:val="000000"/>
          <w:szCs w:val="21"/>
        </w:rPr>
      </w:pPr>
    </w:p>
    <w:p w14:paraId="14E24904" w14:textId="77777777" w:rsidR="00087318" w:rsidRDefault="00087318" w:rsidP="00087318">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４．申込みにあたっての同意事項</w:t>
      </w:r>
    </w:p>
    <w:p w14:paraId="4817D3F4"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tbl>
      <w:tblPr>
        <w:tblStyle w:val="ad"/>
        <w:tblW w:w="0" w:type="auto"/>
        <w:tblInd w:w="420" w:type="dxa"/>
        <w:tblLook w:val="04A0" w:firstRow="1" w:lastRow="0" w:firstColumn="1" w:lastColumn="0" w:noHBand="0" w:noVBand="1"/>
      </w:tblPr>
      <w:tblGrid>
        <w:gridCol w:w="1276"/>
        <w:gridCol w:w="2410"/>
        <w:gridCol w:w="5522"/>
      </w:tblGrid>
      <w:tr w:rsidR="00087318" w14:paraId="214DB729" w14:textId="77777777" w:rsidTr="003F58C6">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52B1CA5" w14:textId="77777777" w:rsidR="00087318" w:rsidRDefault="00087318" w:rsidP="003F58C6">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71F6BA15" w14:textId="3338C781" w:rsidR="00087318" w:rsidRDefault="00705863" w:rsidP="003F58C6">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267306861"/>
                <w14:checkbox>
                  <w14:checked w14:val="0"/>
                  <w14:checkedState w14:val="00FE" w14:font="Wingdings"/>
                  <w14:uncheckedState w14:val="2610" w14:font="ＭＳ ゴシック"/>
                </w14:checkbox>
              </w:sdtPr>
              <w:sdtEndPr/>
              <w:sdtContent>
                <w:r w:rsidR="008A7B10">
                  <w:rPr>
                    <w:rFonts w:ascii="ＭＳ ゴシック" w:eastAsia="ＭＳ ゴシック" w:hAnsi="ＭＳ ゴシック" w:hint="eastAsia"/>
                    <w:color w:val="000000"/>
                    <w:szCs w:val="21"/>
                  </w:rPr>
                  <w:t>☐</w:t>
                </w:r>
              </w:sdtContent>
            </w:sdt>
            <w:r w:rsidR="00087318">
              <w:rPr>
                <w:rFonts w:asciiTheme="minorEastAsia" w:eastAsiaTheme="minorEastAsia" w:hAnsiTheme="minorEastAsia" w:hint="eastAsia"/>
                <w:color w:val="000000"/>
                <w:szCs w:val="21"/>
              </w:rPr>
              <w:tab/>
              <w:t>混雑緩和希望者提起による系統増強プロセスの趣旨及び本申込書に記載された確認事項・留意事項を十分に理解して、混雑緩和プロセスの公募を行います。</w:t>
            </w:r>
          </w:p>
        </w:tc>
      </w:tr>
      <w:tr w:rsidR="00087318" w14:paraId="4EBEE5C7" w14:textId="77777777" w:rsidTr="003F58C6">
        <w:tc>
          <w:tcPr>
            <w:tcW w:w="0" w:type="auto"/>
            <w:vMerge/>
            <w:tcBorders>
              <w:top w:val="single" w:sz="4" w:space="0" w:color="auto"/>
              <w:left w:val="single" w:sz="4" w:space="0" w:color="auto"/>
              <w:bottom w:val="single" w:sz="4" w:space="0" w:color="auto"/>
              <w:right w:val="single" w:sz="4" w:space="0" w:color="auto"/>
            </w:tcBorders>
            <w:vAlign w:val="center"/>
            <w:hideMark/>
          </w:tcPr>
          <w:p w14:paraId="3D78595D" w14:textId="77777777" w:rsidR="00087318" w:rsidRDefault="00087318" w:rsidP="003F58C6">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4D092AD6" w14:textId="77777777" w:rsidR="00087318" w:rsidRDefault="00087318" w:rsidP="003F58C6">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73BD3CB7" w14:textId="5A279A4D" w:rsidR="00087318" w:rsidRDefault="00705863" w:rsidP="003F58C6">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414234848"/>
                <w14:checkbox>
                  <w14:checked w14:val="0"/>
                  <w14:checkedState w14:val="00FE" w14:font="Wingdings"/>
                  <w14:uncheckedState w14:val="2610" w14:font="ＭＳ ゴシック"/>
                </w14:checkbox>
              </w:sdtPr>
              <w:sdtEndPr/>
              <w:sdtContent>
                <w:r w:rsidR="008A7B10">
                  <w:rPr>
                    <w:rFonts w:ascii="ＭＳ ゴシック" w:eastAsia="ＭＳ ゴシック" w:hAnsi="ＭＳ ゴシック" w:hint="eastAsia"/>
                    <w:color w:val="000000"/>
                    <w:szCs w:val="21"/>
                  </w:rPr>
                  <w:t>☐</w:t>
                </w:r>
              </w:sdtContent>
            </w:sdt>
            <w:r w:rsidR="00087318">
              <w:rPr>
                <w:rFonts w:asciiTheme="minorEastAsia" w:eastAsiaTheme="minorEastAsia" w:hAnsiTheme="minorEastAsia" w:hint="eastAsia"/>
                <w:color w:val="000000"/>
                <w:szCs w:val="21"/>
              </w:rPr>
              <w:tab/>
              <w:t>本申込書に記載の代表者</w:t>
            </w:r>
          </w:p>
          <w:p w14:paraId="3DCF24AD" w14:textId="77777777" w:rsidR="00087318" w:rsidRDefault="00705863" w:rsidP="003F58C6">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670239837"/>
                <w14:checkbox>
                  <w14:checked w14:val="0"/>
                  <w14:checkedState w14:val="00FE" w14:font="Wingdings"/>
                  <w14:uncheckedState w14:val="2610" w14:font="ＭＳ ゴシック"/>
                </w14:checkbox>
              </w:sdtPr>
              <w:sdtEndPr/>
              <w:sdtContent>
                <w:r w:rsidR="00087318">
                  <w:rPr>
                    <w:rFonts w:ascii="ＭＳ ゴシック" w:eastAsia="ＭＳ ゴシック" w:hAnsi="ＭＳ ゴシック" w:hint="eastAsia"/>
                    <w:color w:val="000000"/>
                    <w:szCs w:val="21"/>
                  </w:rPr>
                  <w:t>☐</w:t>
                </w:r>
              </w:sdtContent>
            </w:sdt>
            <w:r w:rsidR="00087318">
              <w:rPr>
                <w:rFonts w:asciiTheme="minorEastAsia" w:eastAsiaTheme="minorEastAsia" w:hAnsiTheme="minorEastAsia" w:hint="eastAsia"/>
                <w:color w:val="000000"/>
                <w:szCs w:val="21"/>
              </w:rPr>
              <w:tab/>
              <w:t xml:space="preserve">その他　</w:t>
            </w:r>
            <w:r w:rsidR="00087318">
              <w:rPr>
                <w:rFonts w:asciiTheme="minorEastAsia" w:eastAsiaTheme="minorEastAsia" w:hAnsiTheme="minorEastAsia" w:hint="eastAsia"/>
                <w:color w:val="000000"/>
                <w:szCs w:val="21"/>
                <w:u w:val="single"/>
              </w:rPr>
              <w:t xml:space="preserve">氏名　　　　　　　　　　</w:t>
            </w:r>
          </w:p>
        </w:tc>
      </w:tr>
    </w:tbl>
    <w:p w14:paraId="0C81D079" w14:textId="77777777" w:rsidR="00087318" w:rsidRDefault="00087318" w:rsidP="00087318">
      <w:pPr>
        <w:spacing w:line="260" w:lineRule="exact"/>
        <w:ind w:leftChars="100" w:left="210"/>
        <w:rPr>
          <w:rFonts w:asciiTheme="minorEastAsia" w:eastAsiaTheme="minorEastAsia" w:hAnsiTheme="minorEastAsia"/>
          <w:color w:val="000000"/>
          <w:szCs w:val="21"/>
        </w:rPr>
      </w:pPr>
    </w:p>
    <w:p w14:paraId="6B2768E1" w14:textId="77777777" w:rsidR="00087318" w:rsidRDefault="00087318" w:rsidP="00087318">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61EF5F0C" w14:textId="77777777" w:rsidR="00087318" w:rsidRPr="005D6B16" w:rsidRDefault="00087318" w:rsidP="00087318">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087318" w:rsidRPr="00003AEF" w14:paraId="73947A4A" w14:textId="77777777" w:rsidTr="003F58C6">
        <w:trPr>
          <w:trHeight w:val="413"/>
        </w:trPr>
        <w:tc>
          <w:tcPr>
            <w:tcW w:w="1775" w:type="dxa"/>
            <w:shd w:val="clear" w:color="auto" w:fill="auto"/>
            <w:vAlign w:val="bottom"/>
          </w:tcPr>
          <w:p w14:paraId="371E2AFF"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1B645819" w14:textId="244A7223" w:rsidR="00087318" w:rsidRPr="008A7B10" w:rsidRDefault="00087318" w:rsidP="003F58C6">
            <w:pPr>
              <w:snapToGrid w:val="0"/>
              <w:rPr>
                <w:rFonts w:asciiTheme="minorEastAsia" w:eastAsiaTheme="minorEastAsia" w:hAnsiTheme="minorEastAsia"/>
                <w:szCs w:val="21"/>
              </w:rPr>
            </w:pPr>
          </w:p>
        </w:tc>
      </w:tr>
      <w:tr w:rsidR="00087318" w:rsidRPr="00003AEF" w14:paraId="47C9D2F9" w14:textId="77777777" w:rsidTr="003F58C6">
        <w:trPr>
          <w:trHeight w:val="413"/>
        </w:trPr>
        <w:tc>
          <w:tcPr>
            <w:tcW w:w="1775" w:type="dxa"/>
            <w:shd w:val="clear" w:color="auto" w:fill="auto"/>
            <w:vAlign w:val="bottom"/>
          </w:tcPr>
          <w:p w14:paraId="22246677"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97BA730" w14:textId="57096D20" w:rsidR="00087318" w:rsidRPr="008A7B10" w:rsidRDefault="00087318" w:rsidP="003F58C6">
            <w:pPr>
              <w:snapToGrid w:val="0"/>
              <w:rPr>
                <w:rFonts w:asciiTheme="minorEastAsia" w:eastAsiaTheme="minorEastAsia" w:hAnsiTheme="minorEastAsia"/>
                <w:szCs w:val="21"/>
              </w:rPr>
            </w:pPr>
          </w:p>
        </w:tc>
      </w:tr>
      <w:tr w:rsidR="00087318" w:rsidRPr="00003AEF" w14:paraId="635AE610" w14:textId="77777777" w:rsidTr="003F58C6">
        <w:trPr>
          <w:trHeight w:val="413"/>
        </w:trPr>
        <w:tc>
          <w:tcPr>
            <w:tcW w:w="1775" w:type="dxa"/>
            <w:shd w:val="clear" w:color="auto" w:fill="auto"/>
            <w:vAlign w:val="bottom"/>
          </w:tcPr>
          <w:p w14:paraId="24AF81EF" w14:textId="77777777" w:rsidR="00087318" w:rsidRPr="00003AEF" w:rsidRDefault="00087318" w:rsidP="003F58C6">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7C1881BE" w14:textId="0EC2F58E" w:rsidR="00087318" w:rsidRPr="008A7B10" w:rsidRDefault="00087318" w:rsidP="003F58C6">
            <w:pPr>
              <w:snapToGrid w:val="0"/>
              <w:rPr>
                <w:rFonts w:asciiTheme="minorEastAsia" w:eastAsiaTheme="minorEastAsia" w:hAnsiTheme="minorEastAsia"/>
                <w:szCs w:val="21"/>
              </w:rPr>
            </w:pPr>
            <w:r w:rsidRPr="008A7B10">
              <w:rPr>
                <w:rFonts w:asciiTheme="minorEastAsia" w:eastAsiaTheme="minorEastAsia" w:hAnsiTheme="minorEastAsia" w:hint="eastAsia"/>
                <w:szCs w:val="21"/>
              </w:rPr>
              <w:t>〒</w:t>
            </w:r>
            <w:r w:rsidR="008A7B10" w:rsidRPr="008A7B10">
              <w:rPr>
                <w:rFonts w:asciiTheme="minorEastAsia" w:eastAsiaTheme="minorEastAsia" w:hAnsiTheme="minorEastAsia"/>
                <w:szCs w:val="21"/>
              </w:rPr>
              <w:t xml:space="preserve">   </w:t>
            </w:r>
            <w:r w:rsidRPr="008A7B10">
              <w:rPr>
                <w:rFonts w:asciiTheme="minorEastAsia" w:eastAsiaTheme="minorEastAsia" w:hAnsiTheme="minorEastAsia" w:hint="eastAsia"/>
                <w:szCs w:val="21"/>
              </w:rPr>
              <w:t>－</w:t>
            </w:r>
          </w:p>
          <w:p w14:paraId="533640A5" w14:textId="6852F40B" w:rsidR="00087318" w:rsidRPr="008A7B10" w:rsidRDefault="00087318" w:rsidP="003F58C6">
            <w:pPr>
              <w:snapToGrid w:val="0"/>
              <w:rPr>
                <w:rFonts w:asciiTheme="minorEastAsia" w:eastAsiaTheme="minorEastAsia" w:hAnsiTheme="minorEastAsia"/>
                <w:szCs w:val="21"/>
              </w:rPr>
            </w:pPr>
          </w:p>
        </w:tc>
      </w:tr>
      <w:tr w:rsidR="00087318" w:rsidRPr="00003AEF" w14:paraId="4EFC0FFB" w14:textId="77777777" w:rsidTr="003F58C6">
        <w:trPr>
          <w:trHeight w:val="420"/>
        </w:trPr>
        <w:tc>
          <w:tcPr>
            <w:tcW w:w="1775" w:type="dxa"/>
            <w:shd w:val="clear" w:color="auto" w:fill="auto"/>
            <w:vAlign w:val="bottom"/>
          </w:tcPr>
          <w:p w14:paraId="3138D1C6"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6BD46A39" w14:textId="51693152" w:rsidR="00087318" w:rsidRPr="008A7B10" w:rsidRDefault="00087318" w:rsidP="003F58C6">
            <w:pPr>
              <w:rPr>
                <w:rFonts w:asciiTheme="minorEastAsia" w:eastAsiaTheme="minorEastAsia" w:hAnsiTheme="minorEastAsia"/>
                <w:szCs w:val="21"/>
              </w:rPr>
            </w:pPr>
          </w:p>
        </w:tc>
      </w:tr>
      <w:tr w:rsidR="00087318" w:rsidRPr="00003AEF" w14:paraId="62735C76" w14:textId="77777777" w:rsidTr="003F58C6">
        <w:trPr>
          <w:trHeight w:val="431"/>
        </w:trPr>
        <w:tc>
          <w:tcPr>
            <w:tcW w:w="1775" w:type="dxa"/>
            <w:shd w:val="clear" w:color="auto" w:fill="auto"/>
            <w:vAlign w:val="bottom"/>
          </w:tcPr>
          <w:p w14:paraId="36FDF304"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4760AA55" w14:textId="4B960323" w:rsidR="00087318" w:rsidRPr="008A7B10" w:rsidRDefault="00087318" w:rsidP="003F58C6">
            <w:pPr>
              <w:rPr>
                <w:rFonts w:asciiTheme="minorEastAsia" w:eastAsiaTheme="minorEastAsia" w:hAnsiTheme="minorEastAsia"/>
                <w:szCs w:val="21"/>
              </w:rPr>
            </w:pPr>
          </w:p>
        </w:tc>
      </w:tr>
    </w:tbl>
    <w:p w14:paraId="7EAF160C" w14:textId="77777777" w:rsidR="00087318" w:rsidRPr="00E16494" w:rsidRDefault="00087318" w:rsidP="00087318">
      <w:pPr>
        <w:spacing w:line="260" w:lineRule="exact"/>
        <w:ind w:leftChars="100" w:left="210"/>
        <w:rPr>
          <w:rFonts w:asciiTheme="minorEastAsia" w:eastAsiaTheme="minorEastAsia" w:hAnsiTheme="minorEastAsia"/>
          <w:color w:val="000000"/>
          <w:szCs w:val="21"/>
        </w:rPr>
      </w:pPr>
    </w:p>
    <w:p w14:paraId="1DEDBBE1" w14:textId="77777777" w:rsidR="00087318" w:rsidRDefault="00087318" w:rsidP="00087318">
      <w:pPr>
        <w:spacing w:line="260" w:lineRule="exact"/>
        <w:ind w:left="360"/>
        <w:jc w:val="right"/>
        <w:rPr>
          <w:color w:val="000000"/>
        </w:rPr>
      </w:pPr>
    </w:p>
    <w:p w14:paraId="444D6168" w14:textId="77777777" w:rsidR="00087318" w:rsidRPr="00E16494" w:rsidRDefault="00087318" w:rsidP="00087318">
      <w:pPr>
        <w:spacing w:line="260" w:lineRule="exact"/>
        <w:ind w:left="360"/>
        <w:jc w:val="right"/>
        <w:rPr>
          <w:color w:val="000000"/>
        </w:rPr>
      </w:pPr>
    </w:p>
    <w:p w14:paraId="679EB53C" w14:textId="77777777" w:rsidR="00087318" w:rsidRPr="006A417E" w:rsidRDefault="00087318" w:rsidP="00087318">
      <w:pPr>
        <w:spacing w:line="260" w:lineRule="exact"/>
        <w:ind w:left="360"/>
        <w:jc w:val="right"/>
        <w:rPr>
          <w:color w:val="000000"/>
        </w:rPr>
      </w:pPr>
      <w:r w:rsidRPr="006A417E">
        <w:rPr>
          <w:rFonts w:hint="eastAsia"/>
          <w:color w:val="000000"/>
        </w:rPr>
        <w:t>以　上</w:t>
      </w:r>
    </w:p>
    <w:p w14:paraId="75DF3303" w14:textId="498B1D1E" w:rsidR="00087318" w:rsidRDefault="00087318" w:rsidP="00AC5DE8">
      <w:pPr>
        <w:jc w:val="center"/>
        <w:rPr>
          <w:rFonts w:ascii="ＭＳ ゴシック" w:eastAsia="ＭＳ ゴシック" w:hAnsi="ＭＳ ゴシック"/>
          <w:sz w:val="24"/>
        </w:rPr>
      </w:pPr>
    </w:p>
    <w:p w14:paraId="78E8E70E" w14:textId="77777777" w:rsidR="00087318" w:rsidRPr="00087318" w:rsidRDefault="00087318" w:rsidP="00087318">
      <w:pPr>
        <w:rPr>
          <w:rFonts w:ascii="ＭＳ ゴシック" w:eastAsia="ＭＳ ゴシック" w:hAnsi="ＭＳ ゴシック"/>
          <w:sz w:val="24"/>
        </w:rPr>
        <w:sectPr w:rsidR="00087318" w:rsidRPr="00087318" w:rsidSect="002E4359">
          <w:footerReference w:type="default" r:id="rId8"/>
          <w:pgSz w:w="11906" w:h="16838" w:code="9"/>
          <w:pgMar w:top="567" w:right="1134" w:bottom="680" w:left="1134" w:header="340" w:footer="284" w:gutter="0"/>
          <w:cols w:space="425"/>
          <w:docGrid w:type="lines" w:linePitch="316"/>
        </w:sectPr>
      </w:pPr>
    </w:p>
    <w:p w14:paraId="6EFCB9F9" w14:textId="5B05501C" w:rsidR="002A6190" w:rsidRPr="00C261F7" w:rsidRDefault="00E22B6C" w:rsidP="00AC5DE8">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応募</w:t>
      </w:r>
      <w:r w:rsidR="00F60E1D" w:rsidRPr="00C261F7">
        <w:rPr>
          <w:rFonts w:ascii="ＭＳ ゴシック" w:eastAsia="ＭＳ ゴシック" w:hAnsi="ＭＳ ゴシック" w:hint="eastAsia"/>
          <w:sz w:val="24"/>
        </w:rPr>
        <w:t>申込書</w:t>
      </w:r>
    </w:p>
    <w:p w14:paraId="04BEBAEE" w14:textId="70ECAC17"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07F59EA9"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087318">
        <w:rPr>
          <w:rFonts w:ascii="ＭＳ ゴシック" w:eastAsia="ＭＳ ゴシック" w:hAnsi="ＭＳ ゴシック" w:hint="eastAsia"/>
          <w:sz w:val="18"/>
          <w:szCs w:val="18"/>
        </w:rPr>
        <w:t>KP10</w:t>
      </w:r>
      <w:r w:rsidR="00087318">
        <w:rPr>
          <w:rFonts w:ascii="ＭＳ ゴシック" w:eastAsia="ＭＳ ゴシック" w:hAnsi="ＭＳ ゴシック"/>
          <w:sz w:val="18"/>
          <w:szCs w:val="18"/>
        </w:rPr>
        <w:t>-20241205</w:t>
      </w:r>
    </w:p>
    <w:p w14:paraId="7B55ECC1" w14:textId="28009CD7"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F10013">
        <w:rPr>
          <w:rFonts w:ascii="ＭＳ 明朝" w:hAnsi="ＭＳ 明朝" w:hint="eastAsia"/>
          <w:sz w:val="24"/>
        </w:rPr>
        <w:tab/>
        <w:t xml:space="preserve">　</w:t>
      </w:r>
      <w:r w:rsidR="00087318" w:rsidRPr="00087318">
        <w:rPr>
          <w:rFonts w:ascii="ＭＳ 明朝" w:hAnsi="ＭＳ 明朝" w:hint="eastAsia"/>
          <w:color w:val="FF0000"/>
          <w:sz w:val="24"/>
        </w:rPr>
        <w:t>●●</w:t>
      </w:r>
      <w:r w:rsidR="0016457A">
        <w:rPr>
          <w:rFonts w:ascii="ＭＳ 明朝" w:hAnsi="ＭＳ 明朝" w:hint="eastAsia"/>
          <w:sz w:val="24"/>
        </w:rPr>
        <w:t>年</w:t>
      </w:r>
      <w:r w:rsidR="00087318" w:rsidRPr="00087318">
        <w:rPr>
          <w:rFonts w:ascii="ＭＳ 明朝" w:hAnsi="ＭＳ 明朝" w:hint="eastAsia"/>
          <w:color w:val="FF0000"/>
          <w:sz w:val="24"/>
        </w:rPr>
        <w:t>●●</w:t>
      </w:r>
      <w:r w:rsidR="0016457A">
        <w:rPr>
          <w:rFonts w:ascii="ＭＳ 明朝" w:hAnsi="ＭＳ 明朝" w:hint="eastAsia"/>
          <w:sz w:val="24"/>
        </w:rPr>
        <w:t>月</w:t>
      </w:r>
      <w:r w:rsidR="00087318" w:rsidRPr="00087318">
        <w:rPr>
          <w:rFonts w:ascii="ＭＳ 明朝" w:hAnsi="ＭＳ 明朝" w:hint="eastAsia"/>
          <w:color w:val="FF0000"/>
          <w:sz w:val="24"/>
        </w:rPr>
        <w:t>●●</w:t>
      </w:r>
      <w:r w:rsidR="00AC5DE8" w:rsidRPr="00F10013">
        <w:rPr>
          <w:rFonts w:ascii="ＭＳ 明朝" w:hAnsi="ＭＳ 明朝" w:hint="eastAsia"/>
          <w:sz w:val="24"/>
        </w:rPr>
        <w:t>日</w:t>
      </w:r>
    </w:p>
    <w:p w14:paraId="2A689B04" w14:textId="720A2ABA" w:rsidR="0016457A" w:rsidRDefault="001A4466" w:rsidP="001A4466">
      <w:pPr>
        <w:rPr>
          <w:rFonts w:ascii="ＭＳ 明朝" w:hAnsi="ＭＳ 明朝"/>
          <w:sz w:val="24"/>
        </w:rPr>
      </w:pPr>
      <w:r>
        <w:rPr>
          <w:rFonts w:ascii="ＭＳ 明朝" w:hAnsi="ＭＳ 明朝" w:hint="eastAsia"/>
          <w:color w:val="FF0000"/>
          <w:sz w:val="24"/>
        </w:rPr>
        <w:t>一般送配電事業者</w:t>
      </w:r>
      <w:r w:rsidR="0036156C">
        <w:rPr>
          <w:rFonts w:ascii="ＭＳ 明朝" w:hAnsi="ＭＳ 明朝" w:hint="eastAsia"/>
          <w:color w:val="FF0000"/>
          <w:sz w:val="24"/>
        </w:rPr>
        <w:t>又は配電事業者</w:t>
      </w:r>
      <w:r>
        <w:rPr>
          <w:rFonts w:ascii="ＭＳ 明朝" w:hAnsi="ＭＳ 明朝" w:hint="eastAsia"/>
          <w:color w:val="FF0000"/>
          <w:sz w:val="24"/>
        </w:rPr>
        <w:t xml:space="preserve">　</w:t>
      </w:r>
      <w:r w:rsidR="00266998"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8286B" w:rsidRPr="00003AEF" w14:paraId="6D061739" w14:textId="77777777" w:rsidTr="00482B20">
        <w:trPr>
          <w:trHeight w:val="413"/>
        </w:trPr>
        <w:tc>
          <w:tcPr>
            <w:tcW w:w="1095" w:type="dxa"/>
            <w:tcBorders>
              <w:top w:val="nil"/>
              <w:left w:val="nil"/>
              <w:right w:val="single" w:sz="4" w:space="0" w:color="FFFFFF" w:themeColor="background1"/>
            </w:tcBorders>
            <w:shd w:val="clear" w:color="auto" w:fill="auto"/>
            <w:vAlign w:val="bottom"/>
          </w:tcPr>
          <w:p w14:paraId="79CC192A" w14:textId="7F953281"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25EE6209" w14:textId="29D5E331" w:rsidR="00003AEF" w:rsidRPr="00003AEF" w:rsidRDefault="00003AEF" w:rsidP="002D1875">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XXXX</w:t>
            </w:r>
          </w:p>
          <w:p w14:paraId="4533BDD3" w14:textId="1450CF7F" w:rsidR="00003AEF" w:rsidRPr="00003AEF" w:rsidRDefault="00482B20" w:rsidP="002D1875">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48286B" w:rsidRPr="00003AEF" w14:paraId="007C4728" w14:textId="77777777" w:rsidTr="00E22B6C">
        <w:trPr>
          <w:trHeight w:val="420"/>
        </w:trPr>
        <w:tc>
          <w:tcPr>
            <w:tcW w:w="1095" w:type="dxa"/>
            <w:tcBorders>
              <w:left w:val="nil"/>
              <w:right w:val="single" w:sz="4" w:space="0" w:color="FFFFFF" w:themeColor="background1"/>
            </w:tcBorders>
            <w:shd w:val="clear" w:color="auto" w:fill="auto"/>
            <w:vAlign w:val="bottom"/>
          </w:tcPr>
          <w:p w14:paraId="1DB5E22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65B233DB" w14:textId="7B7AF25B" w:rsidR="00003AEF" w:rsidRPr="00003AEF" w:rsidRDefault="00482B20" w:rsidP="007264B7">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003AEF" w:rsidRPr="00003AEF" w14:paraId="3B815366" w14:textId="77777777" w:rsidTr="00E22B6C">
        <w:trPr>
          <w:trHeight w:val="412"/>
        </w:trPr>
        <w:tc>
          <w:tcPr>
            <w:tcW w:w="1095" w:type="dxa"/>
            <w:tcBorders>
              <w:left w:val="nil"/>
              <w:right w:val="single" w:sz="4" w:space="0" w:color="FFFFFF" w:themeColor="background1"/>
            </w:tcBorders>
            <w:shd w:val="clear" w:color="auto" w:fill="auto"/>
            <w:vAlign w:val="bottom"/>
          </w:tcPr>
          <w:p w14:paraId="3AC280E7" w14:textId="2C5F9F13"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39EBB39" w14:textId="397E8E29" w:rsidR="00003AEF" w:rsidRPr="00003AEF" w:rsidRDefault="00482B20" w:rsidP="00E22B6C">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003AEF" w:rsidRPr="00003AEF" w14:paraId="07C80922" w14:textId="77777777" w:rsidTr="00E22B6C">
        <w:trPr>
          <w:trHeight w:val="431"/>
        </w:trPr>
        <w:tc>
          <w:tcPr>
            <w:tcW w:w="1095" w:type="dxa"/>
            <w:tcBorders>
              <w:left w:val="nil"/>
              <w:right w:val="single" w:sz="4" w:space="0" w:color="FFFFFF" w:themeColor="background1"/>
            </w:tcBorders>
            <w:shd w:val="clear" w:color="auto" w:fill="auto"/>
            <w:vAlign w:val="bottom"/>
          </w:tcPr>
          <w:p w14:paraId="6B6933C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6EC49D00" w14:textId="383B926C" w:rsidR="00003AEF" w:rsidRPr="00482B20" w:rsidRDefault="00482B20" w:rsidP="00E22B6C">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2DCE0EA3" w14:textId="77777777" w:rsidR="00003AEF" w:rsidRPr="00E22B6C" w:rsidRDefault="00003AEF" w:rsidP="00E22B6C">
      <w:pPr>
        <w:snapToGrid w:val="0"/>
        <w:rPr>
          <w:rFonts w:ascii="ＭＳ 明朝" w:hAnsi="ＭＳ 明朝"/>
          <w:szCs w:val="21"/>
        </w:rPr>
      </w:pPr>
    </w:p>
    <w:p w14:paraId="7404EE18" w14:textId="0AFCBE30" w:rsidR="007B43B5" w:rsidRDefault="00E16494" w:rsidP="007B43B5">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について、</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bookmarkStart w:id="0" w:name="_Hlk162445653"/>
      <w:r>
        <w:rPr>
          <w:rFonts w:asciiTheme="minorEastAsia" w:eastAsiaTheme="minorEastAsia" w:hAnsiTheme="minorEastAsia" w:hint="eastAsia"/>
          <w:szCs w:val="21"/>
        </w:rPr>
        <w:t>混雑緩和希望者提起による系統増強プロセスの趣旨を十分理解及び</w:t>
      </w:r>
      <w:bookmarkEnd w:id="0"/>
      <w:r w:rsidR="0036156C">
        <w:rPr>
          <w:rFonts w:asciiTheme="minorEastAsia" w:eastAsiaTheme="minorEastAsia" w:hAnsiTheme="minorEastAsia" w:hint="eastAsia"/>
          <w:szCs w:val="21"/>
        </w:rPr>
        <w:t>「</w:t>
      </w:r>
      <w:r w:rsidR="000D00CD">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7B43B5">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sidR="00F14838">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E22B6C">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r>
        <w:rPr>
          <w:rFonts w:asciiTheme="minorEastAsia" w:eastAsiaTheme="minorEastAsia" w:hAnsiTheme="minorEastAsia" w:hint="eastAsia"/>
          <w:color w:val="000000"/>
          <w:szCs w:val="21"/>
        </w:rPr>
        <w:t>（以</w:t>
      </w:r>
      <w:r w:rsidR="00F14838">
        <w:rPr>
          <w:rFonts w:asciiTheme="minorEastAsia" w:eastAsiaTheme="minorEastAsia" w:hAnsiTheme="minorEastAsia" w:hint="eastAsia"/>
          <w:color w:val="000000"/>
          <w:szCs w:val="21"/>
        </w:rPr>
        <w:t>下</w:t>
      </w:r>
      <w:r>
        <w:rPr>
          <w:rFonts w:asciiTheme="minorEastAsia" w:eastAsiaTheme="minorEastAsia" w:hAnsiTheme="minorEastAsia" w:hint="eastAsia"/>
          <w:color w:val="000000"/>
          <w:szCs w:val="21"/>
        </w:rPr>
        <w:t>「混雑緩和プロセス」という。）</w:t>
      </w:r>
      <w:r w:rsidR="00DB0ECA">
        <w:rPr>
          <w:rFonts w:asciiTheme="minorEastAsia" w:eastAsiaTheme="minorEastAsia" w:hAnsiTheme="minorEastAsia" w:hint="eastAsia"/>
          <w:szCs w:val="21"/>
        </w:rPr>
        <w:t>における</w:t>
      </w:r>
      <w:r w:rsidR="00B873BB">
        <w:rPr>
          <w:rFonts w:asciiTheme="minorEastAsia" w:eastAsiaTheme="minorEastAsia" w:hAnsiTheme="minorEastAsia" w:hint="eastAsia"/>
          <w:szCs w:val="21"/>
        </w:rPr>
        <w:t>追加混雑緩和希望者として応募</w:t>
      </w:r>
      <w:r w:rsidR="0048286B">
        <w:rPr>
          <w:rFonts w:asciiTheme="minorEastAsia" w:eastAsiaTheme="minorEastAsia" w:hAnsiTheme="minorEastAsia" w:hint="eastAsia"/>
          <w:szCs w:val="21"/>
        </w:rPr>
        <w:t>を行います。</w:t>
      </w:r>
    </w:p>
    <w:p w14:paraId="567D46F8" w14:textId="7A7A9486" w:rsidR="00003AEF" w:rsidRPr="007B43B5" w:rsidRDefault="007B43B5" w:rsidP="00E22B6C">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w:t>
      </w:r>
      <w:r w:rsidR="003A7254">
        <w:rPr>
          <w:rFonts w:asciiTheme="minorEastAsia" w:eastAsiaTheme="minorEastAsia" w:hAnsiTheme="minorEastAsia" w:hint="eastAsia"/>
          <w:szCs w:val="21"/>
        </w:rPr>
        <w:t>概要検討結果に関する情報提供及び</w:t>
      </w:r>
      <w:r w:rsidR="00F14838">
        <w:rPr>
          <w:rFonts w:asciiTheme="minorEastAsia" w:eastAsiaTheme="minorEastAsia" w:hAnsiTheme="minorEastAsia" w:hint="eastAsia"/>
          <w:szCs w:val="21"/>
        </w:rPr>
        <w:t>募集結果の通知</w:t>
      </w:r>
      <w:r w:rsidR="003A7254">
        <w:rPr>
          <w:rFonts w:asciiTheme="minorEastAsia" w:eastAsiaTheme="minorEastAsia" w:hAnsiTheme="minorEastAsia" w:hint="eastAsia"/>
          <w:szCs w:val="21"/>
        </w:rPr>
        <w:t>により知り得た</w:t>
      </w:r>
      <w:r>
        <w:rPr>
          <w:rFonts w:asciiTheme="minorEastAsia" w:eastAsiaTheme="minorEastAsia" w:hAnsiTheme="minorEastAsia" w:hint="eastAsia"/>
          <w:szCs w:val="21"/>
        </w:rPr>
        <w:t>他の混雑緩和希望者の申込内容等についての目的外利用、第三者への漏えい等を行わないことを承諾の上、第三者情報として、適切に管理します。</w:t>
      </w:r>
    </w:p>
    <w:p w14:paraId="3A80930A" w14:textId="2709001C"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386F8E42" w:rsidR="00032142" w:rsidRPr="003A7254" w:rsidRDefault="00032142" w:rsidP="003A7254">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１</w:t>
      </w:r>
      <w:r w:rsidR="007B43B5">
        <w:rPr>
          <w:rFonts w:asciiTheme="majorEastAsia" w:eastAsiaTheme="majorEastAsia" w:hAnsiTheme="majorEastAsia" w:hint="eastAsia"/>
          <w:sz w:val="24"/>
          <w:szCs w:val="21"/>
        </w:rPr>
        <w:t>．</w:t>
      </w:r>
      <w:r w:rsidRPr="003A7254">
        <w:rPr>
          <w:rFonts w:asciiTheme="majorEastAsia" w:eastAsiaTheme="majorEastAsia" w:hAnsiTheme="majorEastAsia" w:hint="eastAsia"/>
          <w:sz w:val="24"/>
          <w:szCs w:val="21"/>
        </w:rPr>
        <w:t>発電設備</w:t>
      </w:r>
      <w:r w:rsidR="00091C4D" w:rsidRPr="003A7254">
        <w:rPr>
          <w:rFonts w:asciiTheme="majorEastAsia" w:eastAsiaTheme="majorEastAsia" w:hAnsiTheme="majorEastAsia" w:hint="eastAsia"/>
          <w:sz w:val="24"/>
          <w:szCs w:val="21"/>
        </w:rPr>
        <w:t>等</w:t>
      </w:r>
      <w:r w:rsidRPr="003A7254">
        <w:rPr>
          <w:rFonts w:asciiTheme="majorEastAsia" w:eastAsiaTheme="majorEastAsia" w:hAnsiTheme="majorEastAsia" w:hint="eastAsia"/>
          <w:sz w:val="24"/>
          <w:szCs w:val="21"/>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7E052C" w:rsidRPr="00F10013" w14:paraId="24322E32" w14:textId="77777777" w:rsidTr="003A7254">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59302987" w:rsidR="007E052C" w:rsidRPr="0016457A" w:rsidRDefault="00D72EFA"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7E052C" w:rsidRPr="00F10013" w14:paraId="1440E6B6" w14:textId="77777777" w:rsidTr="003A7254">
        <w:trPr>
          <w:trHeight w:val="397"/>
        </w:trPr>
        <w:tc>
          <w:tcPr>
            <w:tcW w:w="1473"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6541A827" w:rsidR="007E052C" w:rsidRPr="0016457A" w:rsidRDefault="00D72EFA"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436E25" w:rsidRPr="00F10013" w14:paraId="1ECEB418" w14:textId="77777777" w:rsidTr="003A7254">
        <w:trPr>
          <w:trHeight w:val="397"/>
        </w:trPr>
        <w:tc>
          <w:tcPr>
            <w:tcW w:w="1473"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C6BE32" w14:textId="77777777"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6A042BCE"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3A7254">
        <w:trPr>
          <w:trHeight w:val="397"/>
        </w:trPr>
        <w:tc>
          <w:tcPr>
            <w:tcW w:w="1473"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777EA34A" w:rsidR="00436E25" w:rsidRPr="0016457A" w:rsidRDefault="00371A1E"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風力（陸上）</w:t>
            </w:r>
          </w:p>
        </w:tc>
      </w:tr>
      <w:tr w:rsidR="00E95665" w:rsidRPr="00F10013" w14:paraId="04935503" w14:textId="77777777" w:rsidTr="003A7254">
        <w:trPr>
          <w:trHeight w:val="397"/>
        </w:trPr>
        <w:tc>
          <w:tcPr>
            <w:tcW w:w="1473" w:type="dxa"/>
            <w:vMerge/>
            <w:tcBorders>
              <w:left w:val="single" w:sz="4" w:space="0" w:color="auto"/>
              <w:right w:val="single" w:sz="4" w:space="0" w:color="auto"/>
            </w:tcBorders>
            <w:vAlign w:val="center"/>
          </w:tcPr>
          <w:p w14:paraId="7ADFC0AD" w14:textId="77777777" w:rsidR="00E95665" w:rsidRPr="00F10013" w:rsidRDefault="00E95665" w:rsidP="00E9566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EFA362" w14:textId="732A7AE5" w:rsidR="00E95665" w:rsidRPr="00F10013" w:rsidRDefault="00E95665" w:rsidP="00E9566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823350955"/>
            <w:placeholder>
              <w:docPart w:val="1676B9EC73D943E39AFA8DEECA54CFE4"/>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4EDC306B" w:rsidR="00E95665" w:rsidRPr="0016457A" w:rsidRDefault="00E95665" w:rsidP="00E95665">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AC5DE8" w:rsidRPr="00F10013" w14:paraId="26511259" w14:textId="77777777" w:rsidTr="003A7254">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64C97" w14:textId="77777777" w:rsidR="008D1BC9" w:rsidRDefault="00D72EFA" w:rsidP="008D1BC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7E2420FE" w14:textId="2C6073CE" w:rsidR="008D1BC9" w:rsidRPr="00E22B6C" w:rsidRDefault="008D1BC9" w:rsidP="008D1BC9">
            <w:pPr>
              <w:widowControl/>
              <w:spacing w:line="240" w:lineRule="exact"/>
              <w:jc w:val="distribute"/>
              <w:rPr>
                <w:rFonts w:ascii="ＭＳ 明朝" w:hAnsi="ＭＳ 明朝" w:cs="ＭＳ Ｐゴシック"/>
                <w:w w:val="80"/>
                <w:kern w:val="0"/>
                <w:szCs w:val="21"/>
              </w:rPr>
            </w:pPr>
            <w:r w:rsidRPr="00E22B6C">
              <w:rPr>
                <w:rFonts w:ascii="ＭＳ 明朝" w:hAnsi="ＭＳ 明朝" w:cs="ＭＳ Ｐゴシック"/>
                <w:w w:val="80"/>
                <w:kern w:val="0"/>
                <w:sz w:val="18"/>
                <w:szCs w:val="21"/>
              </w:rPr>
              <w:t>(</w:t>
            </w:r>
            <w:r w:rsidRPr="00E22B6C">
              <w:rPr>
                <w:rFonts w:ascii="ＭＳ 明朝" w:hAnsi="ＭＳ 明朝" w:cs="ＭＳ Ｐゴシック" w:hint="eastAsia"/>
                <w:w w:val="80"/>
                <w:kern w:val="0"/>
                <w:sz w:val="18"/>
                <w:szCs w:val="21"/>
              </w:rPr>
              <w:t>連系開始前で番号付与前の場合は省略可</w:t>
            </w:r>
            <w:r w:rsidRPr="00E22B6C">
              <w:rPr>
                <w:rFonts w:ascii="ＭＳ 明朝" w:hAnsi="ＭＳ 明朝" w:cs="ＭＳ Ｐゴシック"/>
                <w:w w:val="80"/>
                <w:kern w:val="0"/>
                <w:sz w:val="18"/>
                <w:szCs w:val="21"/>
              </w:rPr>
              <w:t>)</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B12ABAE" w14:textId="30DC1AD4" w:rsidR="00AC5DE8" w:rsidRPr="00F10013" w:rsidRDefault="00087318" w:rsidP="00F60E1D">
            <w:pPr>
              <w:widowControl/>
              <w:spacing w:line="240" w:lineRule="exact"/>
              <w:rPr>
                <w:rFonts w:ascii="ＭＳ 明朝" w:hAnsi="ＭＳ 明朝" w:cs="ＭＳ Ｐゴシック"/>
                <w:kern w:val="0"/>
                <w:szCs w:val="21"/>
              </w:rPr>
            </w:pPr>
            <w:r>
              <w:rPr>
                <w:rFonts w:ascii="ＭＳ 明朝" w:hAnsi="ＭＳ 明朝" w:cs="ＭＳ Ｐゴシック" w:hint="eastAsia"/>
                <w:color w:val="FF0000"/>
                <w:kern w:val="0"/>
                <w:szCs w:val="21"/>
              </w:rPr>
              <w:t>●●●●●●</w:t>
            </w:r>
          </w:p>
        </w:tc>
      </w:tr>
      <w:tr w:rsidR="00D72EFA" w:rsidRPr="00F10013" w14:paraId="70465729" w14:textId="77777777" w:rsidTr="003A7254">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D72EFA" w:rsidRDefault="00D72EFA"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付</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資</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68965A20" w:rsidR="00625C97" w:rsidRDefault="003E0CAC" w:rsidP="0003214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w:t>
            </w:r>
            <w:r w:rsidR="00625C97">
              <w:rPr>
                <w:rFonts w:ascii="ＭＳ 明朝" w:hAnsi="ＭＳ 明朝" w:cs="ＭＳ Ｐゴシック" w:hint="eastAsia"/>
                <w:kern w:val="0"/>
                <w:szCs w:val="21"/>
              </w:rPr>
              <w:t>（</w:t>
            </w:r>
            <w:r>
              <w:rPr>
                <w:rFonts w:ascii="ＭＳ 明朝" w:hAnsi="ＭＳ 明朝" w:cs="ＭＳ Ｐゴシック" w:hint="eastAsia"/>
                <w:kern w:val="0"/>
                <w:szCs w:val="21"/>
              </w:rPr>
              <w:t>写</w:t>
            </w:r>
            <w:r w:rsidR="00625C97">
              <w:rPr>
                <w:rFonts w:ascii="ＭＳ 明朝" w:hAnsi="ＭＳ 明朝" w:cs="ＭＳ Ｐゴシック" w:hint="eastAsia"/>
                <w:kern w:val="0"/>
                <w:szCs w:val="21"/>
              </w:rPr>
              <w:t>）</w:t>
            </w:r>
          </w:p>
          <w:p w14:paraId="557E7B20" w14:textId="3A2574BE" w:rsidR="00D72EFA" w:rsidRPr="00D72EFA" w:rsidRDefault="00EB26D5" w:rsidP="00EB26D5">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例）負担可能上限額申告書</w:t>
            </w:r>
          </w:p>
        </w:tc>
      </w:tr>
    </w:tbl>
    <w:p w14:paraId="166C967A" w14:textId="32C58505" w:rsidR="00B81A78" w:rsidRPr="005766F5"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8D1BC9">
        <w:rPr>
          <w:rFonts w:ascii="ＭＳ 明朝" w:hAnsi="ＭＳ 明朝" w:hint="eastAsia"/>
          <w:sz w:val="18"/>
          <w:szCs w:val="18"/>
        </w:rPr>
        <w:t>既契約の内容（連系開始前の場合は</w:t>
      </w:r>
      <w:r w:rsidR="00032142" w:rsidRPr="005766F5">
        <w:rPr>
          <w:rFonts w:ascii="ＭＳ 明朝" w:hAnsi="ＭＳ 明朝" w:hint="eastAsia"/>
          <w:sz w:val="18"/>
          <w:szCs w:val="18"/>
        </w:rPr>
        <w:t>契約申込書の記載内容</w:t>
      </w:r>
      <w:r w:rsidR="008D1BC9">
        <w:rPr>
          <w:rFonts w:ascii="ＭＳ 明朝" w:hAnsi="ＭＳ 明朝" w:hint="eastAsia"/>
          <w:sz w:val="18"/>
          <w:szCs w:val="18"/>
        </w:rPr>
        <w:t>）</w:t>
      </w:r>
      <w:r w:rsidR="00032142" w:rsidRPr="005766F5">
        <w:rPr>
          <w:rFonts w:ascii="ＭＳ 明朝" w:hAnsi="ＭＳ 明朝" w:hint="eastAsia"/>
          <w:sz w:val="18"/>
          <w:szCs w:val="18"/>
        </w:rPr>
        <w:t>と整合させてください。</w:t>
      </w:r>
    </w:p>
    <w:p w14:paraId="3CC06578" w14:textId="77777777" w:rsidR="00E16494" w:rsidRPr="00372ACF" w:rsidRDefault="00E16494" w:rsidP="00E16494">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C715244" w14:textId="326DE2A1" w:rsidR="00032142" w:rsidRPr="00E16494" w:rsidRDefault="00032142" w:rsidP="002E4359">
      <w:pPr>
        <w:snapToGrid w:val="0"/>
        <w:ind w:leftChars="200" w:left="960" w:hangingChars="257" w:hanging="540"/>
        <w:rPr>
          <w:rFonts w:ascii="ＭＳ 明朝" w:hAnsi="ＭＳ 明朝"/>
          <w:szCs w:val="21"/>
        </w:rPr>
      </w:pPr>
    </w:p>
    <w:p w14:paraId="6831B387" w14:textId="7136C9FB" w:rsidR="002705C8" w:rsidRPr="003A7254" w:rsidRDefault="00032142" w:rsidP="003A7254">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２</w:t>
      </w:r>
      <w:r w:rsidR="007B43B5">
        <w:rPr>
          <w:rFonts w:asciiTheme="majorEastAsia" w:eastAsiaTheme="majorEastAsia" w:hAnsiTheme="majorEastAsia" w:hint="eastAsia"/>
          <w:sz w:val="24"/>
          <w:szCs w:val="21"/>
        </w:rPr>
        <w:t>．</w:t>
      </w:r>
      <w:r w:rsidR="00B873BB" w:rsidRPr="003A7254">
        <w:rPr>
          <w:rFonts w:asciiTheme="majorEastAsia" w:eastAsiaTheme="majorEastAsia" w:hAnsiTheme="majorEastAsia" w:hint="eastAsia"/>
          <w:sz w:val="24"/>
          <w:szCs w:val="21"/>
        </w:rPr>
        <w:t>応募する混雑緩和プロセス</w:t>
      </w:r>
      <w:r w:rsidRPr="003A7254">
        <w:rPr>
          <w:rFonts w:asciiTheme="majorEastAsia" w:eastAsiaTheme="majorEastAsia" w:hAnsiTheme="majorEastAsia" w:hint="eastAsia"/>
          <w:sz w:val="24"/>
          <w:szCs w:val="21"/>
        </w:rPr>
        <w:t>に関する情報</w:t>
      </w:r>
    </w:p>
    <w:tbl>
      <w:tblPr>
        <w:tblStyle w:val="ad"/>
        <w:tblW w:w="0" w:type="auto"/>
        <w:tblInd w:w="562" w:type="dxa"/>
        <w:tblLook w:val="04A0" w:firstRow="1" w:lastRow="0" w:firstColumn="1" w:lastColumn="0" w:noHBand="0" w:noVBand="1"/>
      </w:tblPr>
      <w:tblGrid>
        <w:gridCol w:w="3261"/>
        <w:gridCol w:w="1771"/>
        <w:gridCol w:w="3757"/>
      </w:tblGrid>
      <w:tr w:rsidR="001177B8" w14:paraId="26FA371E" w14:textId="77777777" w:rsidTr="00DF520F">
        <w:trPr>
          <w:trHeight w:val="658"/>
        </w:trPr>
        <w:tc>
          <w:tcPr>
            <w:tcW w:w="3261" w:type="dxa"/>
          </w:tcPr>
          <w:p w14:paraId="621E0B58" w14:textId="68089745" w:rsidR="001177B8" w:rsidRDefault="001177B8" w:rsidP="00371A1E">
            <w:pPr>
              <w:jc w:val="center"/>
              <w:rPr>
                <w:rFonts w:asciiTheme="minorEastAsia" w:eastAsiaTheme="minorEastAsia" w:hAnsiTheme="minorEastAsia"/>
                <w:szCs w:val="21"/>
              </w:rPr>
            </w:pPr>
            <w:r>
              <w:rPr>
                <w:rFonts w:asciiTheme="minorEastAsia" w:eastAsiaTheme="minorEastAsia" w:hAnsiTheme="minorEastAsia" w:hint="eastAsia"/>
                <w:szCs w:val="21"/>
              </w:rPr>
              <w:t>応募するプロセス</w:t>
            </w:r>
          </w:p>
          <w:p w14:paraId="5D2FD3E2" w14:textId="65D0A3A2" w:rsidR="001177B8" w:rsidRDefault="001177B8" w:rsidP="00371A1E">
            <w:pPr>
              <w:jc w:val="center"/>
              <w:rPr>
                <w:rFonts w:asciiTheme="minorEastAsia" w:eastAsiaTheme="minorEastAsia" w:hAnsiTheme="minorEastAsia"/>
                <w:szCs w:val="21"/>
              </w:rPr>
            </w:pPr>
            <w:r>
              <w:rPr>
                <w:rFonts w:asciiTheme="minorEastAsia" w:eastAsiaTheme="minorEastAsia" w:hAnsiTheme="minorEastAsia" w:hint="eastAsia"/>
                <w:szCs w:val="21"/>
              </w:rPr>
              <w:t>の情報(※4)</w:t>
            </w:r>
          </w:p>
        </w:tc>
        <w:tc>
          <w:tcPr>
            <w:tcW w:w="1771" w:type="dxa"/>
          </w:tcPr>
          <w:p w14:paraId="4DA77543" w14:textId="49C5E949" w:rsidR="001177B8" w:rsidRDefault="001177B8" w:rsidP="00B873BB">
            <w:pP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3757" w:type="dxa"/>
          </w:tcPr>
          <w:p w14:paraId="0EE0646A" w14:textId="5B604B60" w:rsidR="001177B8" w:rsidRDefault="001177B8" w:rsidP="00B873BB">
            <w:pPr>
              <w:rPr>
                <w:rFonts w:asciiTheme="minorEastAsia" w:eastAsiaTheme="minorEastAsia" w:hAnsiTheme="minorEastAsia"/>
                <w:szCs w:val="21"/>
              </w:rPr>
            </w:pPr>
            <w:r w:rsidRPr="005F3464">
              <w:rPr>
                <w:rFonts w:asciiTheme="minorEastAsia" w:eastAsiaTheme="minorEastAsia" w:hAnsiTheme="minorEastAsia" w:hint="eastAsia"/>
                <w:color w:val="FF0000"/>
                <w:szCs w:val="21"/>
              </w:rPr>
              <w:t>●●プロセス</w:t>
            </w:r>
          </w:p>
        </w:tc>
      </w:tr>
      <w:tr w:rsidR="002360D1" w14:paraId="241B6D59" w14:textId="77777777" w:rsidTr="00371A1E">
        <w:tc>
          <w:tcPr>
            <w:tcW w:w="3261" w:type="dxa"/>
          </w:tcPr>
          <w:p w14:paraId="383963D2" w14:textId="142C06FD" w:rsidR="007B603B" w:rsidRDefault="007B603B" w:rsidP="007B603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w:t>
            </w:r>
            <w:r w:rsidR="00560872">
              <w:rPr>
                <w:rFonts w:asciiTheme="minorEastAsia" w:eastAsiaTheme="minorEastAsia" w:hAnsiTheme="minorEastAsia" w:hint="eastAsia"/>
                <w:szCs w:val="21"/>
              </w:rPr>
              <w:t>対象</w:t>
            </w:r>
            <w:r>
              <w:rPr>
                <w:rFonts w:asciiTheme="minorEastAsia" w:eastAsiaTheme="minorEastAsia" w:hAnsiTheme="minorEastAsia" w:hint="eastAsia"/>
                <w:szCs w:val="21"/>
              </w:rPr>
              <w:t>区間</w:t>
            </w:r>
          </w:p>
          <w:p w14:paraId="69396799" w14:textId="10226BA0" w:rsidR="002360D1" w:rsidRDefault="007B603B" w:rsidP="00371A1E">
            <w:pPr>
              <w:jc w:val="center"/>
              <w:rPr>
                <w:rFonts w:asciiTheme="minorEastAsia" w:eastAsiaTheme="minorEastAsia" w:hAnsiTheme="minorEastAsia"/>
                <w:szCs w:val="21"/>
              </w:rPr>
            </w:pPr>
            <w:r>
              <w:rPr>
                <w:rFonts w:asciiTheme="minorEastAsia" w:eastAsiaTheme="minorEastAsia" w:hAnsiTheme="minorEastAsia" w:hint="eastAsia"/>
                <w:szCs w:val="21"/>
              </w:rPr>
              <w:t>(送電線・変圧器)(※</w:t>
            </w:r>
            <w:r w:rsidR="00B83B95">
              <w:rPr>
                <w:rFonts w:asciiTheme="minorEastAsia" w:eastAsiaTheme="minorEastAsia" w:hAnsiTheme="minorEastAsia" w:hint="eastAsia"/>
                <w:szCs w:val="21"/>
              </w:rPr>
              <w:t>4</w:t>
            </w:r>
            <w:r>
              <w:rPr>
                <w:rFonts w:asciiTheme="minorEastAsia" w:eastAsiaTheme="minorEastAsia" w:hAnsiTheme="minorEastAsia" w:hint="eastAsia"/>
                <w:szCs w:val="21"/>
              </w:rPr>
              <w:t>)</w:t>
            </w:r>
          </w:p>
        </w:tc>
        <w:tc>
          <w:tcPr>
            <w:tcW w:w="5528" w:type="dxa"/>
            <w:gridSpan w:val="2"/>
          </w:tcPr>
          <w:p w14:paraId="34194434" w14:textId="7BFFB473" w:rsidR="002360D1" w:rsidRPr="005F3464" w:rsidRDefault="007B603B" w:rsidP="00B873BB">
            <w:pPr>
              <w:rPr>
                <w:rFonts w:asciiTheme="minorEastAsia" w:eastAsiaTheme="minorEastAsia" w:hAnsiTheme="minorEastAsia"/>
                <w:color w:val="FF0000"/>
                <w:szCs w:val="21"/>
              </w:rPr>
            </w:pPr>
            <w:r w:rsidRPr="005F3464">
              <w:rPr>
                <w:rFonts w:asciiTheme="minorEastAsia" w:eastAsiaTheme="minorEastAsia" w:hAnsiTheme="minorEastAsia" w:hint="eastAsia"/>
                <w:color w:val="FF0000"/>
                <w:szCs w:val="21"/>
              </w:rPr>
              <w:t>③154/77kV　▲▲変電所　変圧器</w:t>
            </w:r>
          </w:p>
          <w:p w14:paraId="5A485616" w14:textId="1BBA957E" w:rsidR="002360D1" w:rsidRDefault="007B603B" w:rsidP="00B873BB">
            <w:pPr>
              <w:rPr>
                <w:rFonts w:asciiTheme="minorEastAsia" w:eastAsiaTheme="minorEastAsia" w:hAnsiTheme="minorEastAsia"/>
                <w:szCs w:val="21"/>
              </w:rPr>
            </w:pPr>
            <w:r w:rsidRPr="005F3464">
              <w:rPr>
                <w:rFonts w:asciiTheme="minorEastAsia" w:eastAsiaTheme="minorEastAsia" w:hAnsiTheme="minorEastAsia" w:hint="eastAsia"/>
                <w:color w:val="FF0000"/>
                <w:szCs w:val="21"/>
              </w:rPr>
              <w:t>⑤154kV□□線</w:t>
            </w:r>
          </w:p>
        </w:tc>
      </w:tr>
      <w:tr w:rsidR="00371A1E" w14:paraId="5D0DBF49" w14:textId="77777777" w:rsidTr="00371A1E">
        <w:tc>
          <w:tcPr>
            <w:tcW w:w="3261" w:type="dxa"/>
            <w:vAlign w:val="center"/>
          </w:tcPr>
          <w:p w14:paraId="29A1B061" w14:textId="77777777" w:rsidR="00371A1E" w:rsidRDefault="00371A1E" w:rsidP="00371A1E">
            <w:pPr>
              <w:jc w:val="center"/>
              <w:rPr>
                <w:kern w:val="0"/>
              </w:rPr>
            </w:pPr>
            <w:r>
              <w:rPr>
                <w:rFonts w:hint="eastAsia"/>
                <w:kern w:val="0"/>
              </w:rPr>
              <w:t>負担可能上限額</w:t>
            </w:r>
          </w:p>
          <w:p w14:paraId="161C35D6" w14:textId="13879093" w:rsidR="00371A1E" w:rsidRDefault="00371A1E" w:rsidP="00371A1E">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r w:rsidR="00B83B95">
              <w:rPr>
                <w:rFonts w:asciiTheme="minorEastAsia" w:eastAsiaTheme="minorEastAsia" w:hAnsiTheme="minorEastAsia" w:hint="eastAsia"/>
                <w:szCs w:val="21"/>
              </w:rPr>
              <w:t>5</w:t>
            </w:r>
            <w:r>
              <w:rPr>
                <w:rFonts w:asciiTheme="minorEastAsia" w:eastAsiaTheme="minorEastAsia" w:hAnsiTheme="minorEastAsia" w:hint="eastAsia"/>
                <w:szCs w:val="21"/>
              </w:rPr>
              <w:t>)</w:t>
            </w:r>
          </w:p>
        </w:tc>
        <w:tc>
          <w:tcPr>
            <w:tcW w:w="5528" w:type="dxa"/>
            <w:gridSpan w:val="2"/>
            <w:vAlign w:val="center"/>
          </w:tcPr>
          <w:p w14:paraId="534A1B7F" w14:textId="60703C47" w:rsidR="00371A1E" w:rsidRDefault="00371A1E" w:rsidP="00371A1E">
            <w:pPr>
              <w:jc w:val="center"/>
              <w:rPr>
                <w:rFonts w:asciiTheme="minorEastAsia" w:eastAsiaTheme="minorEastAsia" w:hAnsiTheme="minorEastAsia"/>
                <w:szCs w:val="21"/>
              </w:rPr>
            </w:pPr>
            <w:r w:rsidRPr="005F3464">
              <w:rPr>
                <w:rFonts w:hint="eastAsia"/>
                <w:noProof/>
                <w:color w:val="FF0000"/>
              </w:rPr>
              <w:t>●●</w:t>
            </w:r>
            <w:r w:rsidRPr="00087318">
              <w:rPr>
                <w:rFonts w:hint="eastAsia"/>
                <w:noProof/>
              </w:rPr>
              <w:t>百万円</w:t>
            </w:r>
            <w:r>
              <w:rPr>
                <w:rFonts w:hint="eastAsia"/>
                <w:noProof/>
              </w:rPr>
              <w:t>（</w:t>
            </w:r>
            <w:r>
              <w:rPr>
                <w:rFonts w:ascii="ＭＳ 明朝" w:hAnsi="ＭＳ 明朝" w:cs="ＭＳ Ｐゴシック" w:hint="eastAsia"/>
                <w:kern w:val="0"/>
                <w:szCs w:val="21"/>
              </w:rPr>
              <w:t>負担可能上限額申告書を再掲）</w:t>
            </w:r>
          </w:p>
        </w:tc>
      </w:tr>
    </w:tbl>
    <w:p w14:paraId="6769F201" w14:textId="4E24DCA8" w:rsidR="00EB26D5" w:rsidRDefault="00EB26D5" w:rsidP="00EB26D5">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AC53B1">
        <w:rPr>
          <w:rFonts w:ascii="ＭＳ 明朝" w:hAnsi="ＭＳ 明朝" w:hint="eastAsia"/>
          <w:sz w:val="18"/>
          <w:szCs w:val="18"/>
        </w:rPr>
        <w:t>4</w:t>
      </w:r>
      <w:r>
        <w:rPr>
          <w:rFonts w:ascii="ＭＳ 明朝" w:hAnsi="ＭＳ 明朝" w:hint="eastAsia"/>
          <w:sz w:val="18"/>
          <w:szCs w:val="18"/>
        </w:rPr>
        <w:t>．</w:t>
      </w:r>
      <w:r w:rsidR="00E95665">
        <w:rPr>
          <w:rFonts w:ascii="ＭＳ 明朝" w:hAnsi="ＭＳ 明朝" w:hint="eastAsia"/>
          <w:sz w:val="18"/>
          <w:szCs w:val="18"/>
        </w:rPr>
        <w:t>増強対象区間</w:t>
      </w:r>
      <w:r w:rsidRPr="00EB26D5">
        <w:rPr>
          <w:rFonts w:ascii="ＭＳ 明朝" w:hAnsi="ＭＳ 明朝" w:hint="eastAsia"/>
          <w:sz w:val="18"/>
          <w:szCs w:val="18"/>
        </w:rPr>
        <w:t>を運用する一般送配電事業者</w:t>
      </w:r>
      <w:r w:rsidR="00AC53B1" w:rsidRPr="00AC53B1">
        <w:rPr>
          <w:rFonts w:ascii="ＭＳ 明朝" w:hAnsi="ＭＳ 明朝" w:hint="eastAsia"/>
          <w:sz w:val="18"/>
          <w:szCs w:val="18"/>
        </w:rPr>
        <w:t>及び配電事業者</w:t>
      </w:r>
      <w:r>
        <w:rPr>
          <w:rFonts w:ascii="ＭＳ 明朝" w:hAnsi="ＭＳ 明朝" w:hint="eastAsia"/>
          <w:sz w:val="18"/>
          <w:szCs w:val="18"/>
        </w:rPr>
        <w:t>による公表情報</w:t>
      </w:r>
      <w:r w:rsidR="00371A1E">
        <w:rPr>
          <w:rFonts w:ascii="ＭＳ 明朝" w:hAnsi="ＭＳ 明朝" w:hint="eastAsia"/>
          <w:sz w:val="18"/>
          <w:szCs w:val="18"/>
        </w:rPr>
        <w:t>等</w:t>
      </w:r>
      <w:r>
        <w:rPr>
          <w:rFonts w:ascii="ＭＳ 明朝" w:hAnsi="ＭＳ 明朝" w:hint="eastAsia"/>
          <w:sz w:val="18"/>
          <w:szCs w:val="18"/>
        </w:rPr>
        <w:t>を記載</w:t>
      </w:r>
      <w:r w:rsidR="00B83B95">
        <w:rPr>
          <w:rFonts w:ascii="ＭＳ 明朝" w:hAnsi="ＭＳ 明朝" w:hint="eastAsia"/>
          <w:sz w:val="18"/>
          <w:szCs w:val="18"/>
        </w:rPr>
        <w:t>ください</w:t>
      </w:r>
      <w:r>
        <w:rPr>
          <w:rFonts w:ascii="ＭＳ 明朝" w:hAnsi="ＭＳ 明朝" w:hint="eastAsia"/>
          <w:sz w:val="18"/>
          <w:szCs w:val="18"/>
        </w:rPr>
        <w:t>。</w:t>
      </w:r>
    </w:p>
    <w:p w14:paraId="6051CE29" w14:textId="508D1A36" w:rsidR="00371A1E" w:rsidRDefault="00371A1E" w:rsidP="00371A1E">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AC53B1">
        <w:rPr>
          <w:rFonts w:ascii="ＭＳ 明朝" w:hAnsi="ＭＳ 明朝" w:hint="eastAsia"/>
          <w:sz w:val="18"/>
          <w:szCs w:val="18"/>
        </w:rPr>
        <w:t>5</w:t>
      </w:r>
      <w:r w:rsidRPr="005766F5">
        <w:rPr>
          <w:rFonts w:ascii="ＭＳ 明朝" w:hAnsi="ＭＳ 明朝" w:hint="eastAsia"/>
          <w:sz w:val="18"/>
          <w:szCs w:val="18"/>
        </w:rPr>
        <w:t>．</w:t>
      </w:r>
      <w:r w:rsidR="00AC53B1">
        <w:rPr>
          <w:rFonts w:ascii="ＭＳ 明朝" w:hAnsi="ＭＳ 明朝" w:hint="eastAsia"/>
          <w:sz w:val="18"/>
          <w:szCs w:val="18"/>
        </w:rPr>
        <w:t>本申込書と併せて</w:t>
      </w:r>
      <w:r>
        <w:rPr>
          <w:rFonts w:ascii="ＭＳ 明朝" w:hAnsi="ＭＳ 明朝" w:hint="eastAsia"/>
          <w:sz w:val="18"/>
          <w:szCs w:val="18"/>
        </w:rPr>
        <w:t>「負担可能上限額申告書」を提出</w:t>
      </w:r>
      <w:r w:rsidR="00B83B95">
        <w:rPr>
          <w:rFonts w:ascii="ＭＳ 明朝" w:hAnsi="ＭＳ 明朝" w:hint="eastAsia"/>
          <w:sz w:val="18"/>
          <w:szCs w:val="18"/>
        </w:rPr>
        <w:t>ください</w:t>
      </w:r>
      <w:r>
        <w:rPr>
          <w:rFonts w:ascii="ＭＳ 明朝" w:hAnsi="ＭＳ 明朝" w:hint="eastAsia"/>
          <w:sz w:val="18"/>
          <w:szCs w:val="18"/>
        </w:rPr>
        <w:t>。また、</w:t>
      </w:r>
      <w:r w:rsidRPr="00A1774B">
        <w:rPr>
          <w:rFonts w:ascii="ＭＳ 明朝" w:hAnsi="ＭＳ 明朝" w:hint="eastAsia"/>
          <w:sz w:val="18"/>
          <w:szCs w:val="18"/>
        </w:rPr>
        <w:t>負担可能上限額</w:t>
      </w:r>
      <w:r>
        <w:rPr>
          <w:rFonts w:ascii="ＭＳ 明朝" w:hAnsi="ＭＳ 明朝" w:hint="eastAsia"/>
          <w:sz w:val="18"/>
          <w:szCs w:val="18"/>
        </w:rPr>
        <w:t>の最低値を下回る場合は、「負担可能上限額申告書」の再提出いただく必要があります。</w:t>
      </w:r>
    </w:p>
    <w:p w14:paraId="714FA83F" w14:textId="77777777" w:rsidR="00371A1E" w:rsidRDefault="00371A1E">
      <w:pPr>
        <w:widowControl/>
        <w:jc w:val="left"/>
        <w:rPr>
          <w:rFonts w:ascii="ＭＳ ゴシック" w:eastAsia="ＭＳ ゴシック" w:hAnsi="ＭＳ ゴシック"/>
          <w:sz w:val="24"/>
          <w:szCs w:val="21"/>
        </w:rPr>
      </w:pPr>
      <w:r>
        <w:rPr>
          <w:rFonts w:ascii="ＭＳ ゴシック" w:eastAsia="ＭＳ ゴシック" w:hAnsi="ＭＳ ゴシック"/>
          <w:sz w:val="24"/>
          <w:szCs w:val="21"/>
        </w:rPr>
        <w:br w:type="page"/>
      </w:r>
    </w:p>
    <w:p w14:paraId="5ECB82A6" w14:textId="77777777" w:rsidR="00DD168B" w:rsidRDefault="00DD168B" w:rsidP="006C12A4">
      <w:pPr>
        <w:spacing w:beforeLines="50" w:before="158" w:line="260" w:lineRule="exact"/>
        <w:rPr>
          <w:rFonts w:ascii="ＭＳ ゴシック" w:eastAsia="ＭＳ ゴシック" w:hAnsi="ＭＳ ゴシック"/>
          <w:sz w:val="24"/>
          <w:szCs w:val="21"/>
        </w:rPr>
      </w:pPr>
    </w:p>
    <w:p w14:paraId="5ED588B5" w14:textId="26DBF179" w:rsidR="004C168B" w:rsidRPr="00482B20" w:rsidRDefault="007B43B5" w:rsidP="006C12A4">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5FB1C335" w:rsidR="006A417E" w:rsidRDefault="006A417E" w:rsidP="00A71599">
      <w:pPr>
        <w:spacing w:afterLines="20" w:after="63" w:line="0" w:lineRule="atLeast"/>
        <w:ind w:leftChars="200" w:left="420"/>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7B43B5">
        <w:rPr>
          <w:rFonts w:asciiTheme="minorEastAsia" w:eastAsiaTheme="minorEastAsia" w:hAnsiTheme="minorEastAsia" w:hint="eastAsia"/>
          <w:color w:val="000000"/>
          <w:szCs w:val="21"/>
        </w:rPr>
        <w:t>３</w:t>
      </w:r>
      <w:r w:rsidR="00E16494">
        <w:rPr>
          <w:rFonts w:asciiTheme="minorEastAsia" w:eastAsiaTheme="minorEastAsia" w:hAnsiTheme="minorEastAsia" w:hint="eastAsia"/>
          <w:color w:val="000000"/>
          <w:szCs w:val="21"/>
        </w:rPr>
        <w:t>．１．</w:t>
      </w:r>
      <w:r w:rsidR="00F45557">
        <w:rPr>
          <w:rFonts w:asciiTheme="minorEastAsia" w:eastAsiaTheme="minorEastAsia" w:hAnsiTheme="minorEastAsia" w:hint="eastAsia"/>
          <w:color w:val="000000"/>
          <w:szCs w:val="21"/>
        </w:rPr>
        <w:t>混雑緩</w:t>
      </w:r>
      <w:r w:rsidR="00AC53B1">
        <w:rPr>
          <w:rFonts w:asciiTheme="minorEastAsia" w:eastAsiaTheme="minorEastAsia" w:hAnsiTheme="minorEastAsia" w:hint="eastAsia"/>
          <w:color w:val="000000"/>
          <w:szCs w:val="21"/>
        </w:rPr>
        <w:t>和</w:t>
      </w:r>
      <w:r w:rsidR="00F45557">
        <w:rPr>
          <w:rFonts w:asciiTheme="minorEastAsia" w:eastAsiaTheme="minorEastAsia" w:hAnsiTheme="minorEastAsia" w:hint="eastAsia"/>
          <w:color w:val="000000"/>
          <w:szCs w:val="21"/>
        </w:rPr>
        <w:t>プロセスに関する</w:t>
      </w:r>
      <w:r w:rsidR="00AE3EC3">
        <w:rPr>
          <w:rFonts w:asciiTheme="minorEastAsia" w:eastAsiaTheme="minorEastAsia" w:hAnsiTheme="minorEastAsia" w:hint="eastAsia"/>
          <w:color w:val="000000"/>
          <w:szCs w:val="21"/>
        </w:rPr>
        <w:t>確認</w:t>
      </w:r>
      <w:r w:rsidR="002009DD">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618B4D36" w:rsidR="002009DD" w:rsidRPr="00BE2EFB" w:rsidRDefault="002009DD" w:rsidP="00087B2D">
      <w:pPr>
        <w:numPr>
          <w:ilvl w:val="0"/>
          <w:numId w:val="5"/>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B83B95">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2A35380F" w:rsidR="00BE2EFB" w:rsidRDefault="002009DD"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B83B95">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DE2DB0">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において、ノンファーム型接続</w:t>
      </w:r>
      <w:r w:rsidR="000260E5">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（ファーム型接続への変更は</w:t>
      </w:r>
      <w:r w:rsidR="00DE2DB0">
        <w:rPr>
          <w:rFonts w:asciiTheme="minorEastAsia" w:eastAsiaTheme="minorEastAsia" w:hAnsiTheme="minorEastAsia" w:hint="eastAsia"/>
          <w:color w:val="000000"/>
          <w:szCs w:val="21"/>
        </w:rPr>
        <w:t>ない</w:t>
      </w:r>
      <w:r w:rsidR="00BE2EFB">
        <w:rPr>
          <w:rFonts w:asciiTheme="minorEastAsia" w:eastAsiaTheme="minorEastAsia" w:hAnsiTheme="minorEastAsia" w:hint="eastAsia"/>
          <w:color w:val="000000"/>
          <w:szCs w:val="21"/>
        </w:rPr>
        <w:t>こと）</w:t>
      </w:r>
      <w:r w:rsidR="007B285D">
        <w:rPr>
          <w:rFonts w:asciiTheme="minorEastAsia" w:eastAsiaTheme="minorEastAsia" w:hAnsiTheme="minorEastAsia" w:hint="eastAsia"/>
          <w:color w:val="000000"/>
          <w:szCs w:val="21"/>
        </w:rPr>
        <w:t>。</w:t>
      </w:r>
    </w:p>
    <w:p w14:paraId="273B6A89" w14:textId="04140572" w:rsidR="00403CA3" w:rsidRDefault="00403CA3"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DE2DB0">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DE2DB0">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DE2DB0">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DE2DB0">
        <w:rPr>
          <w:rFonts w:asciiTheme="minorEastAsia" w:eastAsiaTheme="minorEastAsia" w:hAnsiTheme="minorEastAsia" w:hint="eastAsia"/>
          <w:color w:val="000000"/>
          <w:szCs w:val="21"/>
        </w:rPr>
        <w:t>とし</w:t>
      </w:r>
      <w:r>
        <w:rPr>
          <w:rFonts w:asciiTheme="minorEastAsia" w:eastAsiaTheme="minorEastAsia" w:hAnsiTheme="minorEastAsia" w:hint="eastAsia"/>
          <w:color w:val="000000"/>
          <w:szCs w:val="21"/>
        </w:rPr>
        <w:t>ても、増強完了後の系統状況変化（需要の変化、他の発電設備等の連系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DE2DB0">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混雑状況が変化する可能性があ</w:t>
      </w:r>
      <w:r w:rsidR="00DE2DB0">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DE2DB0">
        <w:rPr>
          <w:rFonts w:asciiTheme="minorEastAsia" w:eastAsiaTheme="minorEastAsia" w:hAnsiTheme="minorEastAsia" w:hint="eastAsia"/>
          <w:color w:val="000000"/>
          <w:szCs w:val="21"/>
        </w:rPr>
        <w:t>また、当該</w:t>
      </w:r>
      <w:r w:rsidR="00D97713">
        <w:rPr>
          <w:rFonts w:asciiTheme="minorEastAsia" w:eastAsiaTheme="minorEastAsia" w:hAnsiTheme="minorEastAsia" w:hint="eastAsia"/>
          <w:color w:val="000000"/>
          <w:szCs w:val="21"/>
        </w:rPr>
        <w:t>混雑緩和</w:t>
      </w:r>
      <w:r w:rsidR="00DE2DB0">
        <w:rPr>
          <w:rFonts w:asciiTheme="minorEastAsia" w:eastAsiaTheme="minorEastAsia" w:hAnsiTheme="minorEastAsia" w:hint="eastAsia"/>
          <w:color w:val="000000"/>
          <w:szCs w:val="21"/>
        </w:rPr>
        <w:t>プロセスにより増強を行った系統において混雑に伴う出力制御を行う場合</w:t>
      </w:r>
      <w:r w:rsidR="000260E5">
        <w:rPr>
          <w:rFonts w:asciiTheme="minorEastAsia" w:eastAsiaTheme="minorEastAsia" w:hAnsiTheme="minorEastAsia" w:hint="eastAsia"/>
          <w:color w:val="000000"/>
          <w:szCs w:val="21"/>
        </w:rPr>
        <w:t>であっても</w:t>
      </w:r>
      <w:r w:rsidR="00DE2DB0">
        <w:rPr>
          <w:rFonts w:asciiTheme="minorEastAsia" w:eastAsiaTheme="minorEastAsia" w:hAnsiTheme="minorEastAsia" w:hint="eastAsia"/>
          <w:color w:val="000000"/>
          <w:szCs w:val="21"/>
        </w:rPr>
        <w:t>、</w:t>
      </w:r>
      <w:r w:rsidR="000260E5">
        <w:rPr>
          <w:rFonts w:asciiTheme="minorEastAsia" w:eastAsiaTheme="minorEastAsia" w:hAnsiTheme="minorEastAsia" w:hint="eastAsia"/>
          <w:color w:val="000000"/>
          <w:szCs w:val="21"/>
        </w:rPr>
        <w:t>出力制御ルールにおける取扱いに変更はなく、</w:t>
      </w:r>
      <w:r w:rsidR="00DE2DB0">
        <w:rPr>
          <w:rFonts w:asciiTheme="minorEastAsia" w:eastAsiaTheme="minorEastAsia" w:hAnsiTheme="minorEastAsia" w:hint="eastAsia"/>
          <w:color w:val="000000"/>
          <w:szCs w:val="21"/>
        </w:rPr>
        <w:t>当該</w:t>
      </w:r>
      <w:r w:rsidR="00D97713">
        <w:rPr>
          <w:rFonts w:asciiTheme="minorEastAsia" w:eastAsiaTheme="minorEastAsia" w:hAnsiTheme="minorEastAsia" w:hint="eastAsia"/>
          <w:color w:val="000000"/>
          <w:szCs w:val="21"/>
        </w:rPr>
        <w:t>混雑緩和</w:t>
      </w:r>
      <w:r w:rsidR="00DE2DB0">
        <w:rPr>
          <w:rFonts w:asciiTheme="minorEastAsia" w:eastAsiaTheme="minorEastAsia" w:hAnsiTheme="minorEastAsia" w:hint="eastAsia"/>
          <w:color w:val="000000"/>
          <w:szCs w:val="21"/>
        </w:rPr>
        <w:t>プロセスに参加しなかった電源より</w:t>
      </w:r>
      <w:r w:rsidR="000260E5">
        <w:rPr>
          <w:rFonts w:asciiTheme="minorEastAsia" w:eastAsiaTheme="minorEastAsia" w:hAnsiTheme="minorEastAsia" w:hint="eastAsia"/>
          <w:color w:val="000000"/>
          <w:szCs w:val="21"/>
        </w:rPr>
        <w:t>有利</w:t>
      </w:r>
      <w:r w:rsidR="00DE2DB0">
        <w:rPr>
          <w:rFonts w:asciiTheme="minorEastAsia" w:eastAsiaTheme="minorEastAsia" w:hAnsiTheme="minorEastAsia" w:hint="eastAsia"/>
          <w:color w:val="000000"/>
          <w:szCs w:val="21"/>
        </w:rPr>
        <w:t>に取扱われることはないこと。</w:t>
      </w:r>
    </w:p>
    <w:p w14:paraId="3D6141AB" w14:textId="66826AC8" w:rsidR="00DE2DB0" w:rsidRDefault="00DE2DB0" w:rsidP="00087B2D">
      <w:pPr>
        <w:numPr>
          <w:ilvl w:val="0"/>
          <w:numId w:val="5"/>
        </w:numPr>
        <w:spacing w:afterLines="20" w:after="63" w:line="0" w:lineRule="atLeast"/>
        <w:ind w:leftChars="30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sidR="00036C5C">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124178D" w14:textId="33A32E38" w:rsidR="003F7720" w:rsidRDefault="00BE2EFB"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w:t>
      </w:r>
      <w:r w:rsidR="00DE2DB0">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DE2DB0">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DE2DB0">
        <w:rPr>
          <w:rFonts w:asciiTheme="minorEastAsia" w:eastAsiaTheme="minorEastAsia" w:hAnsiTheme="minorEastAsia" w:hint="eastAsia"/>
          <w:color w:val="000000"/>
          <w:szCs w:val="21"/>
        </w:rPr>
        <w:t>当該</w:t>
      </w:r>
      <w:r w:rsidR="00D97713">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D97713">
        <w:rPr>
          <w:rFonts w:asciiTheme="minorEastAsia" w:eastAsiaTheme="minorEastAsia" w:hAnsiTheme="minorEastAsia" w:hint="eastAsia"/>
          <w:color w:val="000000"/>
          <w:szCs w:val="21"/>
        </w:rPr>
        <w:t>混雑緩和希望者及び応募を行った追加混雑緩和希望者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47B228C2" w14:textId="6BF564B2" w:rsidR="002C013A" w:rsidRDefault="002C013A" w:rsidP="00087B2D">
      <w:pPr>
        <w:numPr>
          <w:ilvl w:val="0"/>
          <w:numId w:val="5"/>
        </w:numPr>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DE2DB0">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DE2DB0">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DE2DB0">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DE2DB0">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sidR="00D97713">
        <w:rPr>
          <w:rFonts w:asciiTheme="minorEastAsia" w:eastAsiaTheme="minorEastAsia" w:hAnsiTheme="minorEastAsia" w:hint="eastAsia"/>
          <w:color w:val="000000"/>
          <w:szCs w:val="21"/>
        </w:rPr>
        <w:t>混雑緩和</w:t>
      </w:r>
      <w:r w:rsidR="00DE2DB0">
        <w:rPr>
          <w:rFonts w:asciiTheme="minorEastAsia" w:eastAsiaTheme="minorEastAsia" w:hAnsiTheme="minorEastAsia" w:hint="eastAsia"/>
          <w:color w:val="000000"/>
          <w:szCs w:val="21"/>
        </w:rPr>
        <w:t>プロセスの増強対象区間にて</w:t>
      </w:r>
      <w:r w:rsidRPr="002C013A">
        <w:rPr>
          <w:rFonts w:asciiTheme="minorEastAsia" w:eastAsiaTheme="minorEastAsia" w:hAnsiTheme="minorEastAsia" w:hint="eastAsia"/>
          <w:color w:val="000000"/>
          <w:szCs w:val="21"/>
        </w:rPr>
        <w:t>再度の混雑緩和プロセスは</w:t>
      </w:r>
      <w:r w:rsidR="00DE2DB0">
        <w:rPr>
          <w:rFonts w:asciiTheme="minorEastAsia" w:eastAsiaTheme="minorEastAsia" w:hAnsiTheme="minorEastAsia" w:hint="eastAsia"/>
          <w:color w:val="000000"/>
          <w:szCs w:val="21"/>
        </w:rPr>
        <w:t>実施されないこと</w:t>
      </w:r>
      <w:r>
        <w:rPr>
          <w:rFonts w:asciiTheme="minorEastAsia" w:eastAsiaTheme="minorEastAsia" w:hAnsiTheme="minorEastAsia" w:hint="eastAsia"/>
          <w:color w:val="000000"/>
          <w:szCs w:val="21"/>
        </w:rPr>
        <w:t>。</w:t>
      </w:r>
      <w:r w:rsidR="00D97713"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D97713">
        <w:rPr>
          <w:rFonts w:asciiTheme="minorEastAsia" w:eastAsiaTheme="minorEastAsia" w:hAnsiTheme="minorEastAsia" w:hint="eastAsia"/>
          <w:color w:val="000000"/>
          <w:szCs w:val="21"/>
        </w:rPr>
        <w:t>中において</w:t>
      </w:r>
      <w:r w:rsidR="00D97713" w:rsidRPr="006539BD">
        <w:rPr>
          <w:rFonts w:asciiTheme="minorEastAsia" w:eastAsiaTheme="minorEastAsia" w:hAnsiTheme="minorEastAsia" w:hint="eastAsia"/>
          <w:color w:val="000000"/>
          <w:szCs w:val="21"/>
        </w:rPr>
        <w:t>は、増強対象区間にて再度の混雑緩和プロセスは実施</w:t>
      </w:r>
      <w:r w:rsidR="00D97713">
        <w:rPr>
          <w:rFonts w:asciiTheme="minorEastAsia" w:eastAsiaTheme="minorEastAsia" w:hAnsiTheme="minorEastAsia" w:hint="eastAsia"/>
          <w:color w:val="000000"/>
          <w:szCs w:val="21"/>
        </w:rPr>
        <w:t>されないこと。</w:t>
      </w:r>
    </w:p>
    <w:p w14:paraId="7AF654EF" w14:textId="65AED03E" w:rsidR="006A417E" w:rsidRDefault="007B285D"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168E9C" w14:textId="77777777" w:rsidR="00E7325E" w:rsidRDefault="00E7325E" w:rsidP="00E7325E">
      <w:pPr>
        <w:spacing w:afterLines="20" w:after="63" w:line="0" w:lineRule="atLeast"/>
        <w:ind w:leftChars="200" w:left="420"/>
        <w:rPr>
          <w:rFonts w:asciiTheme="minorEastAsia" w:eastAsiaTheme="minorEastAsia" w:hAnsiTheme="minorEastAsia"/>
          <w:color w:val="000000"/>
          <w:szCs w:val="21"/>
        </w:rPr>
      </w:pPr>
    </w:p>
    <w:p w14:paraId="02DA07F6" w14:textId="4024FB2C" w:rsidR="00E7325E" w:rsidRDefault="00E7325E" w:rsidP="00E7325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007B43B5">
        <w:rPr>
          <w:rFonts w:asciiTheme="minorEastAsia" w:eastAsiaTheme="minorEastAsia" w:hAnsiTheme="minorEastAsia" w:hint="eastAsia"/>
          <w:color w:val="000000"/>
          <w:szCs w:val="21"/>
        </w:rPr>
        <w:t>３</w:t>
      </w:r>
      <w:r w:rsidR="00E16494">
        <w:rPr>
          <w:rFonts w:asciiTheme="minorEastAsia" w:eastAsiaTheme="minorEastAsia" w:hAnsiTheme="minorEastAsia" w:hint="eastAsia"/>
          <w:color w:val="000000"/>
          <w:szCs w:val="21"/>
        </w:rPr>
        <w:t>．２．</w:t>
      </w:r>
      <w:r>
        <w:rPr>
          <w:rFonts w:asciiTheme="minorEastAsia" w:eastAsiaTheme="minorEastAsia" w:hAnsiTheme="minorEastAsia" w:hint="eastAsia"/>
          <w:color w:val="000000"/>
          <w:szCs w:val="21"/>
        </w:rPr>
        <w:t>混雑緩和プロセスにおける応募申込</w:t>
      </w:r>
      <w:r w:rsidR="00AC53B1">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に関する留意事項＞</w:t>
      </w:r>
    </w:p>
    <w:p w14:paraId="017009DD" w14:textId="77777777" w:rsidR="00E7325E" w:rsidRDefault="00E7325E" w:rsidP="00E7325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720D94FB" w14:textId="5BC859EE" w:rsidR="00E7325E" w:rsidRDefault="00DE2DB0" w:rsidP="00087B2D">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r w:rsidR="00E7325E">
        <w:rPr>
          <w:rFonts w:asciiTheme="minorEastAsia" w:eastAsiaTheme="minorEastAsia" w:hAnsiTheme="minorEastAsia" w:hint="eastAsia"/>
          <w:color w:val="000000"/>
          <w:szCs w:val="21"/>
        </w:rPr>
        <w:t>。</w:t>
      </w:r>
    </w:p>
    <w:p w14:paraId="274DAD2F" w14:textId="77777777" w:rsidR="000260E5" w:rsidRDefault="000260E5" w:rsidP="00087B2D">
      <w:pPr>
        <w:numPr>
          <w:ilvl w:val="0"/>
          <w:numId w:val="6"/>
        </w:numPr>
        <w:spacing w:afterLines="20" w:after="63" w:line="0" w:lineRule="atLeast"/>
        <w:rPr>
          <w:rFonts w:asciiTheme="minorEastAsia" w:eastAsiaTheme="minorEastAsia" w:hAnsiTheme="minorEastAsia"/>
          <w:color w:val="000000"/>
          <w:szCs w:val="21"/>
        </w:rPr>
      </w:pPr>
      <w:bookmarkStart w:id="1" w:name="_Hlk158753472"/>
      <w:r>
        <w:rPr>
          <w:rFonts w:asciiTheme="minorEastAsia" w:eastAsiaTheme="minorEastAsia" w:hAnsiTheme="minorEastAsia" w:hint="eastAsia"/>
          <w:color w:val="000000"/>
          <w:szCs w:val="21"/>
        </w:rPr>
        <w:t>連系先となる送電系統を運用する一般送配電事業者又は配電事業者から保証金の支払いに必要となる書類を受領した場合は、速やかに保証金を支払う必要があること。</w:t>
      </w:r>
    </w:p>
    <w:p w14:paraId="79834226" w14:textId="17F407AD" w:rsidR="00E7325E" w:rsidRDefault="005D23CC" w:rsidP="00087B2D">
      <w:pPr>
        <w:numPr>
          <w:ilvl w:val="0"/>
          <w:numId w:val="6"/>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sidR="000260E5">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sidR="000260E5">
        <w:rPr>
          <w:rFonts w:asciiTheme="minorEastAsia" w:eastAsiaTheme="minorEastAsia" w:hAnsiTheme="minorEastAsia" w:hint="eastAsia"/>
          <w:color w:val="000000"/>
          <w:szCs w:val="21"/>
        </w:rPr>
        <w:t>又は</w:t>
      </w:r>
      <w:r w:rsidR="00AC53B1">
        <w:rPr>
          <w:rFonts w:asciiTheme="minorEastAsia" w:eastAsiaTheme="minorEastAsia" w:hAnsiTheme="minorEastAsia" w:hint="eastAsia"/>
          <w:color w:val="000000"/>
          <w:szCs w:val="21"/>
        </w:rPr>
        <w:t>配</w:t>
      </w:r>
      <w:r w:rsidR="00DE2DB0">
        <w:rPr>
          <w:rFonts w:asciiTheme="minorEastAsia" w:eastAsiaTheme="minorEastAsia" w:hAnsiTheme="minorEastAsia" w:hint="eastAsia"/>
          <w:color w:val="000000"/>
          <w:szCs w:val="21"/>
        </w:rPr>
        <w:t>電事業者</w:t>
      </w:r>
      <w:r w:rsidR="009A1EA6">
        <w:rPr>
          <w:rFonts w:asciiTheme="minorEastAsia" w:eastAsiaTheme="minorEastAsia" w:hAnsiTheme="minorEastAsia" w:hint="eastAsia"/>
          <w:color w:val="000000"/>
          <w:szCs w:val="21"/>
        </w:rPr>
        <w:t>から</w:t>
      </w:r>
      <w:r w:rsidR="00E7325E">
        <w:rPr>
          <w:rFonts w:asciiTheme="minorEastAsia" w:eastAsiaTheme="minorEastAsia" w:hAnsiTheme="minorEastAsia" w:hint="eastAsia"/>
          <w:color w:val="000000"/>
          <w:szCs w:val="21"/>
        </w:rPr>
        <w:t>募集結果</w:t>
      </w:r>
      <w:r w:rsidR="009A1EA6">
        <w:rPr>
          <w:rFonts w:asciiTheme="minorEastAsia" w:eastAsiaTheme="minorEastAsia" w:hAnsiTheme="minorEastAsia" w:hint="eastAsia"/>
          <w:color w:val="000000"/>
          <w:szCs w:val="21"/>
        </w:rPr>
        <w:t>の</w:t>
      </w:r>
      <w:r w:rsidR="00E7325E">
        <w:rPr>
          <w:rFonts w:asciiTheme="minorEastAsia" w:eastAsiaTheme="minorEastAsia" w:hAnsiTheme="minorEastAsia" w:hint="eastAsia"/>
          <w:color w:val="000000"/>
          <w:szCs w:val="21"/>
        </w:rPr>
        <w:t>通知</w:t>
      </w:r>
      <w:r w:rsidR="009A1EA6">
        <w:rPr>
          <w:rFonts w:asciiTheme="minorEastAsia" w:eastAsiaTheme="minorEastAsia" w:hAnsiTheme="minorEastAsia" w:hint="eastAsia"/>
          <w:color w:val="000000"/>
          <w:szCs w:val="21"/>
        </w:rPr>
        <w:t>及び</w:t>
      </w:r>
      <w:r>
        <w:rPr>
          <w:rFonts w:asciiTheme="minorEastAsia" w:eastAsiaTheme="minorEastAsia" w:hAnsiTheme="minorEastAsia" w:hint="eastAsia"/>
          <w:color w:val="000000"/>
          <w:szCs w:val="21"/>
        </w:rPr>
        <w:t>工事費負担金補償契約の案を受</w:t>
      </w:r>
      <w:r w:rsidR="009A1EA6">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w:t>
      </w:r>
      <w:r w:rsidR="00DE2DB0">
        <w:rPr>
          <w:rFonts w:asciiTheme="minorEastAsia" w:eastAsiaTheme="minorEastAsia" w:hAnsiTheme="minorEastAsia" w:hint="eastAsia"/>
          <w:color w:val="000000"/>
          <w:szCs w:val="21"/>
        </w:rPr>
        <w:t>募集結果の通知日から1か月以内</w:t>
      </w:r>
      <w:r w:rsidR="00E7325E">
        <w:rPr>
          <w:rFonts w:asciiTheme="minorEastAsia" w:eastAsiaTheme="minorEastAsia" w:hAnsiTheme="minorEastAsia" w:hint="eastAsia"/>
          <w:color w:val="000000"/>
          <w:szCs w:val="21"/>
        </w:rPr>
        <w:t>に工事費負担金補償契約を締結する</w:t>
      </w:r>
      <w:r w:rsidR="00DE2DB0">
        <w:rPr>
          <w:rFonts w:asciiTheme="minorEastAsia" w:eastAsiaTheme="minorEastAsia" w:hAnsiTheme="minorEastAsia" w:hint="eastAsia"/>
          <w:color w:val="000000"/>
          <w:szCs w:val="21"/>
        </w:rPr>
        <w:t>必要がある</w:t>
      </w:r>
      <w:r w:rsidR="009A1EA6">
        <w:rPr>
          <w:rFonts w:asciiTheme="minorEastAsia" w:eastAsiaTheme="minorEastAsia" w:hAnsiTheme="minorEastAsia" w:hint="eastAsia"/>
          <w:color w:val="000000"/>
          <w:szCs w:val="21"/>
        </w:rPr>
        <w:t>こと</w:t>
      </w:r>
      <w:r w:rsidR="00E7325E">
        <w:rPr>
          <w:rFonts w:asciiTheme="minorEastAsia" w:eastAsiaTheme="minorEastAsia" w:hAnsiTheme="minorEastAsia" w:hint="eastAsia"/>
          <w:color w:val="000000"/>
          <w:szCs w:val="21"/>
        </w:rPr>
        <w:t>。</w:t>
      </w:r>
    </w:p>
    <w:p w14:paraId="32BE836C" w14:textId="05ED9DE3" w:rsidR="00B52D31" w:rsidRDefault="005D23CC" w:rsidP="00087B2D">
      <w:pPr>
        <w:numPr>
          <w:ilvl w:val="0"/>
          <w:numId w:val="6"/>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sidR="000260E5">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sidR="000260E5">
        <w:rPr>
          <w:rFonts w:asciiTheme="minorEastAsia" w:eastAsiaTheme="minorEastAsia" w:hAnsiTheme="minorEastAsia" w:hint="eastAsia"/>
          <w:color w:val="000000"/>
          <w:szCs w:val="21"/>
        </w:rPr>
        <w:t>又は</w:t>
      </w:r>
      <w:r w:rsidR="00AC53B1">
        <w:rPr>
          <w:rFonts w:asciiTheme="minorEastAsia" w:eastAsiaTheme="minorEastAsia" w:hAnsiTheme="minorEastAsia" w:hint="eastAsia"/>
          <w:color w:val="000000"/>
          <w:szCs w:val="21"/>
        </w:rPr>
        <w:t>配電事業者</w:t>
      </w:r>
      <w:r w:rsidR="009A1EA6">
        <w:rPr>
          <w:rFonts w:asciiTheme="minorEastAsia" w:eastAsiaTheme="minorEastAsia" w:hAnsiTheme="minorEastAsia" w:hint="eastAsia"/>
          <w:color w:val="000000"/>
          <w:szCs w:val="21"/>
        </w:rPr>
        <w:t>から</w:t>
      </w:r>
      <w:r w:rsidRPr="005D23CC">
        <w:rPr>
          <w:rFonts w:asciiTheme="minorEastAsia" w:eastAsiaTheme="minorEastAsia" w:hAnsiTheme="minorEastAsia" w:hint="eastAsia"/>
          <w:color w:val="000000"/>
          <w:szCs w:val="21"/>
        </w:rPr>
        <w:t>混雑緩和プロセスにおける契約申込みに対する回答（詳細検討回答）</w:t>
      </w:r>
      <w:r>
        <w:rPr>
          <w:rFonts w:asciiTheme="minorEastAsia" w:eastAsiaTheme="minorEastAsia" w:hAnsiTheme="minorEastAsia" w:hint="eastAsia"/>
          <w:color w:val="000000"/>
          <w:szCs w:val="21"/>
        </w:rPr>
        <w:t>を受</w:t>
      </w:r>
      <w:r w:rsidR="009A1EA6">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た場合は、1か月以内に工事費負担金契約を締結し、</w:t>
      </w:r>
      <w:r w:rsidR="00E74C78">
        <w:rPr>
          <w:rFonts w:asciiTheme="minorEastAsia" w:eastAsiaTheme="minorEastAsia" w:hAnsiTheme="minorEastAsia" w:hint="eastAsia"/>
          <w:color w:val="000000"/>
          <w:szCs w:val="21"/>
        </w:rPr>
        <w:t>工事費負担金請求書に記載された支払い期日までに</w:t>
      </w:r>
      <w:r>
        <w:rPr>
          <w:rFonts w:asciiTheme="minorEastAsia" w:eastAsiaTheme="minorEastAsia" w:hAnsiTheme="minorEastAsia" w:hint="eastAsia"/>
          <w:color w:val="000000"/>
          <w:szCs w:val="21"/>
        </w:rPr>
        <w:t>工事費負担金を入金する</w:t>
      </w:r>
      <w:r w:rsidR="00DE2DB0">
        <w:rPr>
          <w:rFonts w:asciiTheme="minorEastAsia" w:eastAsiaTheme="minorEastAsia" w:hAnsiTheme="minorEastAsia" w:hint="eastAsia"/>
          <w:color w:val="000000"/>
          <w:szCs w:val="21"/>
        </w:rPr>
        <w:t>必要がある</w:t>
      </w:r>
      <w:r w:rsidR="009A1EA6">
        <w:rPr>
          <w:rFonts w:asciiTheme="minorEastAsia" w:eastAsiaTheme="minorEastAsia" w:hAnsiTheme="minorEastAsia" w:hint="eastAsia"/>
          <w:color w:val="000000"/>
          <w:szCs w:val="21"/>
        </w:rPr>
        <w:t>こと</w:t>
      </w:r>
      <w:r>
        <w:rPr>
          <w:rFonts w:asciiTheme="minorEastAsia" w:eastAsiaTheme="minorEastAsia" w:hAnsiTheme="minorEastAsia" w:hint="eastAsia"/>
          <w:color w:val="000000"/>
          <w:szCs w:val="21"/>
        </w:rPr>
        <w:t>。</w:t>
      </w:r>
    </w:p>
    <w:p w14:paraId="221F9E2A" w14:textId="7C71BF22" w:rsidR="005D23CC" w:rsidRDefault="00B52D31" w:rsidP="00087B2D">
      <w:pPr>
        <w:numPr>
          <w:ilvl w:val="0"/>
          <w:numId w:val="6"/>
        </w:numPr>
        <w:spacing w:afterLines="20" w:after="63" w:line="0" w:lineRule="atLeast"/>
        <w:ind w:leftChars="300"/>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r>
        <w:rPr>
          <w:rFonts w:asciiTheme="minorEastAsia" w:eastAsiaTheme="minorEastAsia" w:hAnsiTheme="minorEastAsia" w:hint="eastAsia"/>
          <w:color w:val="000000"/>
          <w:szCs w:val="21"/>
        </w:rPr>
        <w:t>。</w:t>
      </w:r>
    </w:p>
    <w:bookmarkEnd w:id="1"/>
    <w:p w14:paraId="6B8ED0EC" w14:textId="6A6F30FA" w:rsidR="00DD168B" w:rsidRDefault="00DD168B" w:rsidP="00E7325E">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br w:type="page"/>
      </w:r>
    </w:p>
    <w:p w14:paraId="46B6DC28" w14:textId="77777777" w:rsidR="00E7325E" w:rsidRDefault="00E7325E" w:rsidP="00E7325E">
      <w:pPr>
        <w:spacing w:afterLines="20" w:after="63" w:line="0" w:lineRule="atLeast"/>
        <w:rPr>
          <w:rFonts w:asciiTheme="minorEastAsia" w:eastAsiaTheme="minorEastAsia" w:hAnsiTheme="minorEastAsia"/>
          <w:color w:val="000000"/>
          <w:szCs w:val="21"/>
        </w:rPr>
      </w:pPr>
    </w:p>
    <w:p w14:paraId="30D613A8" w14:textId="7C22C7D6" w:rsidR="00730AE9" w:rsidRDefault="007B43B5" w:rsidP="00730AE9">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w:t>
      </w:r>
      <w:r w:rsidR="00730AE9">
        <w:rPr>
          <w:rFonts w:ascii="ＭＳ ゴシック" w:eastAsia="ＭＳ ゴシック" w:hAnsi="ＭＳ ゴシック" w:hint="eastAsia"/>
          <w:sz w:val="24"/>
          <w:szCs w:val="21"/>
        </w:rPr>
        <w:t>．申込</w:t>
      </w:r>
      <w:r w:rsidR="00DE2DB0">
        <w:rPr>
          <w:rFonts w:ascii="ＭＳ ゴシック" w:eastAsia="ＭＳ ゴシック" w:hAnsi="ＭＳ ゴシック" w:hint="eastAsia"/>
          <w:sz w:val="24"/>
          <w:szCs w:val="21"/>
        </w:rPr>
        <w:t>み</w:t>
      </w:r>
      <w:r w:rsidR="00730AE9">
        <w:rPr>
          <w:rFonts w:ascii="ＭＳ ゴシック" w:eastAsia="ＭＳ ゴシック" w:hAnsi="ＭＳ ゴシック" w:hint="eastAsia"/>
          <w:sz w:val="24"/>
          <w:szCs w:val="21"/>
        </w:rPr>
        <w:t>にあたっての同意事項</w:t>
      </w:r>
    </w:p>
    <w:p w14:paraId="2D9F79F4" w14:textId="2D748F27" w:rsidR="00730AE9" w:rsidRDefault="009534E8" w:rsidP="00730AE9">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w:t>
      </w:r>
      <w:r w:rsidR="00B46BBE">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に際して、混雑緩和プロセスの</w:t>
      </w:r>
      <w:r w:rsidR="00E16494">
        <w:rPr>
          <w:rFonts w:asciiTheme="minorEastAsia" w:eastAsiaTheme="minorEastAsia" w:hAnsiTheme="minorEastAsia" w:hint="eastAsia"/>
          <w:color w:val="000000"/>
          <w:szCs w:val="21"/>
        </w:rPr>
        <w:t>趣旨や</w:t>
      </w:r>
      <w:r>
        <w:rPr>
          <w:rFonts w:asciiTheme="minorEastAsia" w:eastAsiaTheme="minorEastAsia" w:hAnsiTheme="minorEastAsia" w:hint="eastAsia"/>
          <w:color w:val="000000"/>
          <w:szCs w:val="21"/>
        </w:rPr>
        <w:t>留意事項等を十分に理解し、以下の</w:t>
      </w:r>
      <w:r w:rsidR="00E16494">
        <w:rPr>
          <w:rFonts w:asciiTheme="minorEastAsia" w:eastAsiaTheme="minorEastAsia" w:hAnsiTheme="minorEastAsia" w:hint="eastAsia"/>
          <w:color w:val="000000"/>
          <w:szCs w:val="21"/>
        </w:rPr>
        <w:t>とおり</w:t>
      </w:r>
      <w:r>
        <w:rPr>
          <w:rFonts w:asciiTheme="minorEastAsia" w:eastAsiaTheme="minorEastAsia" w:hAnsiTheme="minorEastAsia" w:hint="eastAsia"/>
          <w:color w:val="000000"/>
          <w:szCs w:val="21"/>
        </w:rPr>
        <w:t>同意します。</w:t>
      </w:r>
    </w:p>
    <w:tbl>
      <w:tblPr>
        <w:tblStyle w:val="ad"/>
        <w:tblW w:w="0" w:type="auto"/>
        <w:tblInd w:w="420" w:type="dxa"/>
        <w:tblLook w:val="04A0" w:firstRow="1" w:lastRow="0" w:firstColumn="1" w:lastColumn="0" w:noHBand="0" w:noVBand="1"/>
      </w:tblPr>
      <w:tblGrid>
        <w:gridCol w:w="1276"/>
        <w:gridCol w:w="2410"/>
        <w:gridCol w:w="5522"/>
      </w:tblGrid>
      <w:tr w:rsidR="00730AE9" w14:paraId="45EB7794" w14:textId="77777777" w:rsidTr="00730AE9">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A164D92" w14:textId="77777777" w:rsidR="00730AE9" w:rsidRDefault="00730AE9">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24AAC244" w14:textId="18416E46" w:rsidR="00730AE9" w:rsidRDefault="00705863">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974410845"/>
                <w14:checkbox>
                  <w14:checked w14:val="1"/>
                  <w14:checkedState w14:val="00FE" w14:font="Wingdings"/>
                  <w14:uncheckedState w14:val="2610" w14:font="ＭＳ ゴシック"/>
                </w14:checkbox>
              </w:sdtPr>
              <w:sdtEndPr/>
              <w:sdtContent>
                <w:r w:rsidR="00730AE9">
                  <w:rPr>
                    <w:rFonts w:asciiTheme="minorEastAsia" w:eastAsiaTheme="minorEastAsia" w:hAnsiTheme="minorEastAsia"/>
                    <w:color w:val="000000"/>
                    <w:szCs w:val="21"/>
                  </w:rPr>
                  <w:sym w:font="Wingdings" w:char="F0FE"/>
                </w:r>
              </w:sdtContent>
            </w:sdt>
            <w:r w:rsidR="00730AE9">
              <w:rPr>
                <w:rFonts w:asciiTheme="minorEastAsia" w:eastAsiaTheme="minorEastAsia" w:hAnsiTheme="minorEastAsia" w:hint="eastAsia"/>
                <w:color w:val="000000"/>
                <w:szCs w:val="21"/>
              </w:rPr>
              <w:tab/>
              <w:t>混雑緩和希望者提起による系統増強プロセスの</w:t>
            </w:r>
            <w:r w:rsidR="00E16494">
              <w:rPr>
                <w:rFonts w:asciiTheme="minorEastAsia" w:eastAsiaTheme="minorEastAsia" w:hAnsiTheme="minorEastAsia" w:hint="eastAsia"/>
                <w:color w:val="000000"/>
                <w:szCs w:val="21"/>
              </w:rPr>
              <w:t>趣旨</w:t>
            </w:r>
            <w:r w:rsidR="007B43B5">
              <w:rPr>
                <w:rFonts w:asciiTheme="minorEastAsia" w:eastAsiaTheme="minorEastAsia" w:hAnsiTheme="minorEastAsia" w:hint="eastAsia"/>
                <w:color w:val="000000"/>
                <w:szCs w:val="21"/>
              </w:rPr>
              <w:t>及び</w:t>
            </w:r>
            <w:r w:rsidR="00730AE9">
              <w:rPr>
                <w:rFonts w:asciiTheme="minorEastAsia" w:eastAsiaTheme="minorEastAsia" w:hAnsiTheme="minorEastAsia" w:hint="eastAsia"/>
                <w:color w:val="000000"/>
                <w:szCs w:val="21"/>
              </w:rPr>
              <w:t>本申込書に記載された確認事項・留意事項を十分に理解して、</w:t>
            </w:r>
            <w:r w:rsidR="007B43B5">
              <w:rPr>
                <w:rFonts w:asciiTheme="minorEastAsia" w:eastAsiaTheme="minorEastAsia" w:hAnsiTheme="minorEastAsia" w:hint="eastAsia"/>
                <w:color w:val="000000"/>
                <w:szCs w:val="21"/>
              </w:rPr>
              <w:t>混雑緩和</w:t>
            </w:r>
            <w:r w:rsidR="00730AE9">
              <w:rPr>
                <w:rFonts w:asciiTheme="minorEastAsia" w:eastAsiaTheme="minorEastAsia" w:hAnsiTheme="minorEastAsia" w:hint="eastAsia"/>
                <w:color w:val="000000"/>
                <w:szCs w:val="21"/>
              </w:rPr>
              <w:t>プロセスの</w:t>
            </w:r>
            <w:r w:rsidR="007B43B5">
              <w:rPr>
                <w:rFonts w:asciiTheme="minorEastAsia" w:eastAsiaTheme="minorEastAsia" w:hAnsiTheme="minorEastAsia" w:hint="eastAsia"/>
                <w:color w:val="000000"/>
                <w:szCs w:val="21"/>
              </w:rPr>
              <w:t>公募</w:t>
            </w:r>
            <w:r w:rsidR="00730AE9">
              <w:rPr>
                <w:rFonts w:asciiTheme="minorEastAsia" w:eastAsiaTheme="minorEastAsia" w:hAnsiTheme="minorEastAsia" w:hint="eastAsia"/>
                <w:color w:val="000000"/>
                <w:szCs w:val="21"/>
              </w:rPr>
              <w:t>を行います。</w:t>
            </w:r>
          </w:p>
        </w:tc>
      </w:tr>
      <w:tr w:rsidR="00730AE9" w14:paraId="021A86E1" w14:textId="77777777" w:rsidTr="00730AE9">
        <w:tc>
          <w:tcPr>
            <w:tcW w:w="0" w:type="auto"/>
            <w:vMerge/>
            <w:tcBorders>
              <w:top w:val="single" w:sz="4" w:space="0" w:color="auto"/>
              <w:left w:val="single" w:sz="4" w:space="0" w:color="auto"/>
              <w:bottom w:val="single" w:sz="4" w:space="0" w:color="auto"/>
              <w:right w:val="single" w:sz="4" w:space="0" w:color="auto"/>
            </w:tcBorders>
            <w:vAlign w:val="center"/>
            <w:hideMark/>
          </w:tcPr>
          <w:p w14:paraId="7557508A" w14:textId="77777777" w:rsidR="00730AE9" w:rsidRDefault="00730AE9">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31B9ADED" w14:textId="62DDE10D" w:rsidR="00730AE9" w:rsidRDefault="00730AE9">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3B52373D" w14:textId="032E8319" w:rsidR="00730AE9" w:rsidRDefault="00705863">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590688370"/>
                <w14:checkbox>
                  <w14:checked w14:val="1"/>
                  <w14:checkedState w14:val="00FE" w14:font="Wingdings"/>
                  <w14:uncheckedState w14:val="2610" w14:font="ＭＳ ゴシック"/>
                </w14:checkbox>
              </w:sdtPr>
              <w:sdtEndPr/>
              <w:sdtContent>
                <w:r w:rsidR="00730AE9">
                  <w:rPr>
                    <w:rFonts w:asciiTheme="minorEastAsia" w:eastAsiaTheme="minorEastAsia" w:hAnsiTheme="minorEastAsia"/>
                    <w:color w:val="000000"/>
                    <w:szCs w:val="21"/>
                  </w:rPr>
                  <w:sym w:font="Wingdings" w:char="F0FE"/>
                </w:r>
              </w:sdtContent>
            </w:sdt>
            <w:r w:rsidR="00730AE9">
              <w:rPr>
                <w:rFonts w:asciiTheme="minorEastAsia" w:eastAsiaTheme="minorEastAsia" w:hAnsiTheme="minorEastAsia" w:hint="eastAsia"/>
                <w:color w:val="000000"/>
                <w:szCs w:val="21"/>
              </w:rPr>
              <w:tab/>
              <w:t>本申込</w:t>
            </w:r>
            <w:r w:rsidR="007B43B5">
              <w:rPr>
                <w:rFonts w:asciiTheme="minorEastAsia" w:eastAsiaTheme="minorEastAsia" w:hAnsiTheme="minorEastAsia" w:hint="eastAsia"/>
                <w:color w:val="000000"/>
                <w:szCs w:val="21"/>
              </w:rPr>
              <w:t>書</w:t>
            </w:r>
            <w:r w:rsidR="00730AE9">
              <w:rPr>
                <w:rFonts w:asciiTheme="minorEastAsia" w:eastAsiaTheme="minorEastAsia" w:hAnsiTheme="minorEastAsia" w:hint="eastAsia"/>
                <w:color w:val="000000"/>
                <w:szCs w:val="21"/>
              </w:rPr>
              <w:t>に記載の代表者</w:t>
            </w:r>
          </w:p>
          <w:p w14:paraId="5C1DE657" w14:textId="77777777" w:rsidR="00730AE9" w:rsidRDefault="00705863">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60391314"/>
                <w14:checkbox>
                  <w14:checked w14:val="0"/>
                  <w14:checkedState w14:val="00FE" w14:font="Wingdings"/>
                  <w14:uncheckedState w14:val="2610" w14:font="ＭＳ ゴシック"/>
                </w14:checkbox>
              </w:sdtPr>
              <w:sdtEndPr/>
              <w:sdtContent>
                <w:r w:rsidR="00730AE9">
                  <w:rPr>
                    <w:rFonts w:ascii="ＭＳ ゴシック" w:eastAsia="ＭＳ ゴシック" w:hAnsi="ＭＳ ゴシック" w:hint="eastAsia"/>
                    <w:color w:val="000000"/>
                    <w:szCs w:val="21"/>
                  </w:rPr>
                  <w:t>☐</w:t>
                </w:r>
              </w:sdtContent>
            </w:sdt>
            <w:r w:rsidR="00730AE9">
              <w:rPr>
                <w:rFonts w:asciiTheme="minorEastAsia" w:eastAsiaTheme="minorEastAsia" w:hAnsiTheme="minorEastAsia" w:hint="eastAsia"/>
                <w:color w:val="000000"/>
                <w:szCs w:val="21"/>
              </w:rPr>
              <w:tab/>
              <w:t xml:space="preserve">その他　</w:t>
            </w:r>
            <w:r w:rsidR="00730AE9">
              <w:rPr>
                <w:rFonts w:asciiTheme="minorEastAsia" w:eastAsiaTheme="minorEastAsia" w:hAnsiTheme="minorEastAsia" w:hint="eastAsia"/>
                <w:color w:val="000000"/>
                <w:szCs w:val="21"/>
                <w:u w:val="single"/>
              </w:rPr>
              <w:t xml:space="preserve">氏名　　　　　　　　　　</w:t>
            </w:r>
          </w:p>
        </w:tc>
      </w:tr>
    </w:tbl>
    <w:p w14:paraId="7B614071" w14:textId="27522FB4" w:rsidR="00F45557" w:rsidRDefault="00F45557" w:rsidP="00F45557">
      <w:pPr>
        <w:spacing w:line="260" w:lineRule="exact"/>
        <w:ind w:leftChars="100" w:left="210"/>
        <w:rPr>
          <w:rFonts w:asciiTheme="minorEastAsia" w:eastAsiaTheme="minorEastAsia" w:hAnsiTheme="minorEastAsia"/>
          <w:color w:val="000000"/>
          <w:szCs w:val="21"/>
        </w:rPr>
      </w:pPr>
    </w:p>
    <w:p w14:paraId="7CB212C7" w14:textId="05F5B62D" w:rsidR="00E16494" w:rsidRDefault="007B43B5" w:rsidP="00E16494">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00E16494" w:rsidRPr="00482B20">
        <w:rPr>
          <w:rFonts w:ascii="ＭＳ ゴシック" w:eastAsia="ＭＳ ゴシック" w:hAnsi="ＭＳ ゴシック" w:hint="eastAsia"/>
          <w:sz w:val="24"/>
          <w:szCs w:val="21"/>
        </w:rPr>
        <w:t>．</w:t>
      </w:r>
      <w:r w:rsidR="00E16494">
        <w:rPr>
          <w:rFonts w:ascii="ＭＳ ゴシック" w:eastAsia="ＭＳ ゴシック" w:hAnsi="ＭＳ ゴシック" w:hint="eastAsia"/>
          <w:sz w:val="24"/>
          <w:szCs w:val="21"/>
        </w:rPr>
        <w:t>連絡先</w:t>
      </w:r>
    </w:p>
    <w:p w14:paraId="56875B98" w14:textId="77777777" w:rsidR="00E16494" w:rsidRPr="005D6B16" w:rsidRDefault="00E16494" w:rsidP="00E16494">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E16494" w:rsidRPr="00003AEF" w14:paraId="3E74E98A" w14:textId="77777777" w:rsidTr="00584942">
        <w:trPr>
          <w:trHeight w:val="413"/>
        </w:trPr>
        <w:tc>
          <w:tcPr>
            <w:tcW w:w="1775" w:type="dxa"/>
            <w:shd w:val="clear" w:color="auto" w:fill="auto"/>
            <w:vAlign w:val="bottom"/>
          </w:tcPr>
          <w:p w14:paraId="21D1C770"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07DCD8C6" w14:textId="77777777" w:rsidR="00E16494" w:rsidRPr="00003AEF" w:rsidRDefault="00E1649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E16494" w:rsidRPr="00003AEF" w14:paraId="5F9A81B3" w14:textId="77777777" w:rsidTr="00584942">
        <w:trPr>
          <w:trHeight w:val="413"/>
        </w:trPr>
        <w:tc>
          <w:tcPr>
            <w:tcW w:w="1775" w:type="dxa"/>
            <w:shd w:val="clear" w:color="auto" w:fill="auto"/>
            <w:vAlign w:val="bottom"/>
          </w:tcPr>
          <w:p w14:paraId="26302328"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1FC18F13" w14:textId="77777777" w:rsidR="00E16494" w:rsidRPr="00003AEF" w:rsidRDefault="00E1649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E16494" w:rsidRPr="00003AEF" w14:paraId="58D06854" w14:textId="77777777" w:rsidTr="00584942">
        <w:trPr>
          <w:trHeight w:val="413"/>
        </w:trPr>
        <w:tc>
          <w:tcPr>
            <w:tcW w:w="1775" w:type="dxa"/>
            <w:shd w:val="clear" w:color="auto" w:fill="auto"/>
            <w:vAlign w:val="bottom"/>
          </w:tcPr>
          <w:p w14:paraId="456E99E7" w14:textId="77777777" w:rsidR="00E16494" w:rsidRPr="00003AEF" w:rsidRDefault="00E16494" w:rsidP="0058494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3F12FFA5" w14:textId="77777777" w:rsidR="00E16494" w:rsidRPr="00003AEF" w:rsidRDefault="00E16494" w:rsidP="0058494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56E636C8" w14:textId="77777777" w:rsidR="00E16494" w:rsidRPr="00003AEF" w:rsidRDefault="00E1649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E16494" w:rsidRPr="00003AEF" w14:paraId="2F517FFB" w14:textId="77777777" w:rsidTr="00584942">
        <w:trPr>
          <w:trHeight w:val="420"/>
        </w:trPr>
        <w:tc>
          <w:tcPr>
            <w:tcW w:w="1775" w:type="dxa"/>
            <w:shd w:val="clear" w:color="auto" w:fill="auto"/>
            <w:vAlign w:val="bottom"/>
          </w:tcPr>
          <w:p w14:paraId="4E3F37E8"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6A508D81" w14:textId="77777777" w:rsidR="00E16494" w:rsidRPr="00003AEF" w:rsidRDefault="00E16494" w:rsidP="0058494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E16494" w:rsidRPr="00003AEF" w14:paraId="71BA63CF" w14:textId="77777777" w:rsidTr="00584942">
        <w:trPr>
          <w:trHeight w:val="431"/>
        </w:trPr>
        <w:tc>
          <w:tcPr>
            <w:tcW w:w="1775" w:type="dxa"/>
            <w:shd w:val="clear" w:color="auto" w:fill="auto"/>
            <w:vAlign w:val="bottom"/>
          </w:tcPr>
          <w:p w14:paraId="64A78C29"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0AB8E1C8" w14:textId="77777777" w:rsidR="00E16494" w:rsidRPr="00482B20" w:rsidRDefault="00E16494" w:rsidP="00584942">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16FCD633" w14:textId="77777777" w:rsidR="00E16494" w:rsidRPr="00E16494" w:rsidRDefault="00E16494" w:rsidP="00F45557">
      <w:pPr>
        <w:spacing w:line="260" w:lineRule="exact"/>
        <w:ind w:leftChars="100" w:left="210"/>
        <w:rPr>
          <w:rFonts w:asciiTheme="minorEastAsia" w:eastAsiaTheme="minorEastAsia" w:hAnsiTheme="minorEastAsia"/>
          <w:color w:val="000000"/>
          <w:szCs w:val="21"/>
        </w:rPr>
      </w:pPr>
    </w:p>
    <w:p w14:paraId="6E4AA663" w14:textId="5797BAC3" w:rsidR="003E5DDE" w:rsidRDefault="003E5DDE" w:rsidP="006A417E">
      <w:pPr>
        <w:spacing w:line="260" w:lineRule="exact"/>
        <w:ind w:left="360"/>
        <w:jc w:val="right"/>
        <w:rPr>
          <w:color w:val="000000"/>
        </w:rPr>
      </w:pPr>
    </w:p>
    <w:p w14:paraId="72E4A49A" w14:textId="77777777" w:rsidR="00E16494" w:rsidRPr="00E16494" w:rsidRDefault="00E16494" w:rsidP="006A417E">
      <w:pPr>
        <w:spacing w:line="260" w:lineRule="exact"/>
        <w:ind w:left="360"/>
        <w:jc w:val="right"/>
        <w:rPr>
          <w:color w:val="000000"/>
        </w:rPr>
      </w:pPr>
    </w:p>
    <w:p w14:paraId="52935C72" w14:textId="66D0AB5B" w:rsidR="00E61A57" w:rsidRPr="006A417E" w:rsidRDefault="00E61A57" w:rsidP="006A417E">
      <w:pPr>
        <w:spacing w:line="260" w:lineRule="exact"/>
        <w:ind w:left="360"/>
        <w:jc w:val="right"/>
        <w:rPr>
          <w:color w:val="000000"/>
        </w:rPr>
      </w:pPr>
      <w:r w:rsidRPr="006A417E">
        <w:rPr>
          <w:rFonts w:hint="eastAsia"/>
          <w:color w:val="000000"/>
        </w:rPr>
        <w:t>以　上</w:t>
      </w:r>
    </w:p>
    <w:sectPr w:rsidR="00E61A57" w:rsidRPr="006A417E" w:rsidSect="00087318">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786D" w14:textId="77777777" w:rsidR="00EA2C95" w:rsidRDefault="00EA2C95" w:rsidP="00661ABF">
      <w:r>
        <w:separator/>
      </w:r>
    </w:p>
  </w:endnote>
  <w:endnote w:type="continuationSeparator" w:id="0">
    <w:p w14:paraId="1A5E6F22" w14:textId="77777777" w:rsidR="00EA2C95" w:rsidRDefault="00EA2C95"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A7E" w14:textId="4C270098"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7920" w14:textId="77777777" w:rsidR="00087318" w:rsidRPr="00652D21" w:rsidRDefault="00087318"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Pr>
        <w:rFonts w:asciiTheme="minorEastAsia" w:eastAsiaTheme="minorEastAsia" w:hAnsiTheme="minorEastAsia"/>
        <w:szCs w:val="21"/>
      </w:rPr>
      <w:tab/>
    </w:r>
    <w:r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8238" w14:textId="77777777" w:rsidR="00EA2C95" w:rsidRDefault="00EA2C95" w:rsidP="00661ABF">
      <w:r>
        <w:separator/>
      </w:r>
    </w:p>
  </w:footnote>
  <w:footnote w:type="continuationSeparator" w:id="0">
    <w:p w14:paraId="61408D76" w14:textId="77777777" w:rsidR="00EA2C95" w:rsidRDefault="00EA2C95"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B240" w14:textId="77777777" w:rsidR="00087318" w:rsidRDefault="00087318">
    <w:pPr>
      <w:pStyle w:val="a9"/>
    </w:pPr>
    <w:r>
      <w:rPr>
        <w:noProof/>
      </w:rPr>
      <mc:AlternateContent>
        <mc:Choice Requires="wps">
          <w:drawing>
            <wp:anchor distT="45720" distB="45720" distL="114300" distR="114300" simplePos="0" relativeHeight="251661312" behindDoc="0" locked="0" layoutInCell="1" allowOverlap="1" wp14:anchorId="0AE82429" wp14:editId="06BFE362">
              <wp:simplePos x="0" y="0"/>
              <wp:positionH relativeFrom="column">
                <wp:posOffset>4994910</wp:posOffset>
              </wp:positionH>
              <wp:positionV relativeFrom="paragraph">
                <wp:posOffset>-147320</wp:posOffset>
              </wp:positionV>
              <wp:extent cx="1082040" cy="1404620"/>
              <wp:effectExtent l="0" t="0" r="2286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5B07ADD9" w14:textId="77777777" w:rsidR="00087318" w:rsidRPr="00BF2573" w:rsidRDefault="00087318"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82429" id="_x0000_t202" coordsize="21600,21600" o:spt="202" path="m,l,21600r21600,l21600,xe">
              <v:stroke joinstyle="miter"/>
              <v:path gradientshapeok="t" o:connecttype="rect"/>
            </v:shapetype>
            <v:shape id="テキスト ボックス 2" o:spid="_x0000_s1026" type="#_x0000_t202" style="position:absolute;left:0;text-align:left;margin-left:393.3pt;margin-top:-11.6pt;width:85.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" strokecolor="red">
              <v:textbox style="mso-fit-shape-to-text:t">
                <w:txbxContent>
                  <w:p w14:paraId="5B07ADD9" w14:textId="77777777" w:rsidR="00087318" w:rsidRPr="00BF2573" w:rsidRDefault="00087318"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B55EE"/>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1FF578D"/>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443218">
    <w:abstractNumId w:val="0"/>
  </w:num>
  <w:num w:numId="2" w16cid:durableId="198663834">
    <w:abstractNumId w:val="4"/>
  </w:num>
  <w:num w:numId="3" w16cid:durableId="1161971562">
    <w:abstractNumId w:val="2"/>
  </w:num>
  <w:num w:numId="4" w16cid:durableId="677774063">
    <w:abstractNumId w:val="2"/>
    <w:lvlOverride w:ilvl="0">
      <w:startOverride w:val="1"/>
    </w:lvlOverride>
    <w:lvlOverride w:ilvl="1"/>
    <w:lvlOverride w:ilvl="2"/>
    <w:lvlOverride w:ilvl="3"/>
    <w:lvlOverride w:ilvl="4"/>
    <w:lvlOverride w:ilvl="5"/>
    <w:lvlOverride w:ilvl="6"/>
    <w:lvlOverride w:ilvl="7"/>
    <w:lvlOverride w:ilvl="8"/>
  </w:num>
  <w:num w:numId="5" w16cid:durableId="340202936">
    <w:abstractNumId w:val="1"/>
  </w:num>
  <w:num w:numId="6" w16cid:durableId="967859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71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23F0C"/>
    <w:rsid w:val="00025363"/>
    <w:rsid w:val="000260E5"/>
    <w:rsid w:val="00030BA7"/>
    <w:rsid w:val="00032142"/>
    <w:rsid w:val="00032847"/>
    <w:rsid w:val="00036C5C"/>
    <w:rsid w:val="000373C2"/>
    <w:rsid w:val="000429D1"/>
    <w:rsid w:val="0004350D"/>
    <w:rsid w:val="00047816"/>
    <w:rsid w:val="00066D02"/>
    <w:rsid w:val="00081E33"/>
    <w:rsid w:val="00084318"/>
    <w:rsid w:val="00085FE5"/>
    <w:rsid w:val="00087318"/>
    <w:rsid w:val="00087B2D"/>
    <w:rsid w:val="00091C4D"/>
    <w:rsid w:val="00094B6F"/>
    <w:rsid w:val="00095C42"/>
    <w:rsid w:val="000979C7"/>
    <w:rsid w:val="000B5868"/>
    <w:rsid w:val="000D00CD"/>
    <w:rsid w:val="000D4C22"/>
    <w:rsid w:val="000F152F"/>
    <w:rsid w:val="000F3851"/>
    <w:rsid w:val="00101163"/>
    <w:rsid w:val="0011191C"/>
    <w:rsid w:val="00116403"/>
    <w:rsid w:val="001177B8"/>
    <w:rsid w:val="001267C7"/>
    <w:rsid w:val="00131589"/>
    <w:rsid w:val="00141E1A"/>
    <w:rsid w:val="00143924"/>
    <w:rsid w:val="0016457A"/>
    <w:rsid w:val="00167A90"/>
    <w:rsid w:val="001729C9"/>
    <w:rsid w:val="00190B0F"/>
    <w:rsid w:val="00191C2C"/>
    <w:rsid w:val="001A11F3"/>
    <w:rsid w:val="001A4466"/>
    <w:rsid w:val="001B0EDC"/>
    <w:rsid w:val="001B5A23"/>
    <w:rsid w:val="001C3E91"/>
    <w:rsid w:val="001C6DA2"/>
    <w:rsid w:val="001C6F41"/>
    <w:rsid w:val="001D39AC"/>
    <w:rsid w:val="001E15EF"/>
    <w:rsid w:val="001F4C8E"/>
    <w:rsid w:val="002009DD"/>
    <w:rsid w:val="002327B5"/>
    <w:rsid w:val="00233A33"/>
    <w:rsid w:val="002360D1"/>
    <w:rsid w:val="00236C5E"/>
    <w:rsid w:val="00240E8A"/>
    <w:rsid w:val="00254F4D"/>
    <w:rsid w:val="00255CEA"/>
    <w:rsid w:val="00256EFA"/>
    <w:rsid w:val="0026020A"/>
    <w:rsid w:val="00266998"/>
    <w:rsid w:val="002705C8"/>
    <w:rsid w:val="00271575"/>
    <w:rsid w:val="00276952"/>
    <w:rsid w:val="00282F76"/>
    <w:rsid w:val="00296849"/>
    <w:rsid w:val="002A41DB"/>
    <w:rsid w:val="002A528B"/>
    <w:rsid w:val="002A6190"/>
    <w:rsid w:val="002A672C"/>
    <w:rsid w:val="002B0747"/>
    <w:rsid w:val="002B2BE7"/>
    <w:rsid w:val="002C013A"/>
    <w:rsid w:val="002C620A"/>
    <w:rsid w:val="002C73BF"/>
    <w:rsid w:val="002D0C12"/>
    <w:rsid w:val="002D0C80"/>
    <w:rsid w:val="002D1875"/>
    <w:rsid w:val="002D1FC5"/>
    <w:rsid w:val="002D7843"/>
    <w:rsid w:val="002E4359"/>
    <w:rsid w:val="002F0B6A"/>
    <w:rsid w:val="002F37DC"/>
    <w:rsid w:val="00323468"/>
    <w:rsid w:val="0032662A"/>
    <w:rsid w:val="00326ABA"/>
    <w:rsid w:val="00331BC8"/>
    <w:rsid w:val="003553AD"/>
    <w:rsid w:val="003568F2"/>
    <w:rsid w:val="0036156C"/>
    <w:rsid w:val="00361DAE"/>
    <w:rsid w:val="00370505"/>
    <w:rsid w:val="00371A1E"/>
    <w:rsid w:val="003813D2"/>
    <w:rsid w:val="0038339D"/>
    <w:rsid w:val="003A016C"/>
    <w:rsid w:val="003A7254"/>
    <w:rsid w:val="003B099F"/>
    <w:rsid w:val="003B619B"/>
    <w:rsid w:val="003C6075"/>
    <w:rsid w:val="003E0CAC"/>
    <w:rsid w:val="003E5DDE"/>
    <w:rsid w:val="003F0E21"/>
    <w:rsid w:val="003F7720"/>
    <w:rsid w:val="00403CA3"/>
    <w:rsid w:val="00406EB1"/>
    <w:rsid w:val="004204B8"/>
    <w:rsid w:val="00427057"/>
    <w:rsid w:val="00431065"/>
    <w:rsid w:val="00436E25"/>
    <w:rsid w:val="00440ABA"/>
    <w:rsid w:val="00454BF2"/>
    <w:rsid w:val="0047569E"/>
    <w:rsid w:val="0048286B"/>
    <w:rsid w:val="00482B20"/>
    <w:rsid w:val="004922C8"/>
    <w:rsid w:val="00497D00"/>
    <w:rsid w:val="004A652C"/>
    <w:rsid w:val="004B1DCE"/>
    <w:rsid w:val="004B33B6"/>
    <w:rsid w:val="004B622C"/>
    <w:rsid w:val="004B7CDE"/>
    <w:rsid w:val="004C168B"/>
    <w:rsid w:val="004C57CC"/>
    <w:rsid w:val="00504FD4"/>
    <w:rsid w:val="005262E5"/>
    <w:rsid w:val="00535AE7"/>
    <w:rsid w:val="00560872"/>
    <w:rsid w:val="005660E6"/>
    <w:rsid w:val="005766F5"/>
    <w:rsid w:val="00587159"/>
    <w:rsid w:val="00592D76"/>
    <w:rsid w:val="005951A9"/>
    <w:rsid w:val="0059644E"/>
    <w:rsid w:val="005D23CC"/>
    <w:rsid w:val="005E391F"/>
    <w:rsid w:val="005E3A3A"/>
    <w:rsid w:val="005E6223"/>
    <w:rsid w:val="005E715B"/>
    <w:rsid w:val="005F3464"/>
    <w:rsid w:val="0060214A"/>
    <w:rsid w:val="00625C97"/>
    <w:rsid w:val="006275EC"/>
    <w:rsid w:val="00630696"/>
    <w:rsid w:val="00631037"/>
    <w:rsid w:val="00641D15"/>
    <w:rsid w:val="00652D21"/>
    <w:rsid w:val="0065306D"/>
    <w:rsid w:val="006615AB"/>
    <w:rsid w:val="00661ABF"/>
    <w:rsid w:val="0066255B"/>
    <w:rsid w:val="00663C23"/>
    <w:rsid w:val="00673548"/>
    <w:rsid w:val="00697BE6"/>
    <w:rsid w:val="006A417E"/>
    <w:rsid w:val="006A6054"/>
    <w:rsid w:val="006A7D85"/>
    <w:rsid w:val="006B15B5"/>
    <w:rsid w:val="006B720D"/>
    <w:rsid w:val="006C056F"/>
    <w:rsid w:val="006C12A4"/>
    <w:rsid w:val="006E41F6"/>
    <w:rsid w:val="006F51ED"/>
    <w:rsid w:val="006F5F6A"/>
    <w:rsid w:val="006F6733"/>
    <w:rsid w:val="00701E43"/>
    <w:rsid w:val="00705863"/>
    <w:rsid w:val="00714CFD"/>
    <w:rsid w:val="00721864"/>
    <w:rsid w:val="0072296E"/>
    <w:rsid w:val="0072425B"/>
    <w:rsid w:val="007264B7"/>
    <w:rsid w:val="0072735C"/>
    <w:rsid w:val="00730AE9"/>
    <w:rsid w:val="00732069"/>
    <w:rsid w:val="00736A53"/>
    <w:rsid w:val="00744375"/>
    <w:rsid w:val="007612B0"/>
    <w:rsid w:val="0076389E"/>
    <w:rsid w:val="00784087"/>
    <w:rsid w:val="0078495D"/>
    <w:rsid w:val="007B285D"/>
    <w:rsid w:val="007B43B5"/>
    <w:rsid w:val="007B59A5"/>
    <w:rsid w:val="007B603B"/>
    <w:rsid w:val="007D1D87"/>
    <w:rsid w:val="007D34C5"/>
    <w:rsid w:val="007E052C"/>
    <w:rsid w:val="007E13A0"/>
    <w:rsid w:val="007E423B"/>
    <w:rsid w:val="007F1983"/>
    <w:rsid w:val="00810AE6"/>
    <w:rsid w:val="00822CA7"/>
    <w:rsid w:val="008239FB"/>
    <w:rsid w:val="0086105C"/>
    <w:rsid w:val="008726F0"/>
    <w:rsid w:val="00880DDD"/>
    <w:rsid w:val="0088507E"/>
    <w:rsid w:val="00894EA4"/>
    <w:rsid w:val="008A7B10"/>
    <w:rsid w:val="008B059C"/>
    <w:rsid w:val="008B1ABD"/>
    <w:rsid w:val="008B397E"/>
    <w:rsid w:val="008B445E"/>
    <w:rsid w:val="008C4879"/>
    <w:rsid w:val="008D025B"/>
    <w:rsid w:val="008D1BC9"/>
    <w:rsid w:val="008D231D"/>
    <w:rsid w:val="008D332B"/>
    <w:rsid w:val="008D59A5"/>
    <w:rsid w:val="008D68CA"/>
    <w:rsid w:val="008E62E4"/>
    <w:rsid w:val="008E7508"/>
    <w:rsid w:val="008F1D89"/>
    <w:rsid w:val="0090401E"/>
    <w:rsid w:val="00907B29"/>
    <w:rsid w:val="00925DB1"/>
    <w:rsid w:val="00942311"/>
    <w:rsid w:val="00951D27"/>
    <w:rsid w:val="009534E8"/>
    <w:rsid w:val="0095452F"/>
    <w:rsid w:val="00971221"/>
    <w:rsid w:val="00977424"/>
    <w:rsid w:val="00977689"/>
    <w:rsid w:val="00990E54"/>
    <w:rsid w:val="00993AD8"/>
    <w:rsid w:val="009A1EA6"/>
    <w:rsid w:val="009A53F5"/>
    <w:rsid w:val="009C7956"/>
    <w:rsid w:val="009D7783"/>
    <w:rsid w:val="009E777C"/>
    <w:rsid w:val="009F34A8"/>
    <w:rsid w:val="009F36BC"/>
    <w:rsid w:val="009F4B92"/>
    <w:rsid w:val="009F5D89"/>
    <w:rsid w:val="009F666D"/>
    <w:rsid w:val="00A05C12"/>
    <w:rsid w:val="00A05E41"/>
    <w:rsid w:val="00A1376C"/>
    <w:rsid w:val="00A27D2C"/>
    <w:rsid w:val="00A71599"/>
    <w:rsid w:val="00A82876"/>
    <w:rsid w:val="00A9093D"/>
    <w:rsid w:val="00AA082D"/>
    <w:rsid w:val="00AB6877"/>
    <w:rsid w:val="00AC4868"/>
    <w:rsid w:val="00AC4F63"/>
    <w:rsid w:val="00AC53B1"/>
    <w:rsid w:val="00AC5DE8"/>
    <w:rsid w:val="00AE3EC3"/>
    <w:rsid w:val="00AE49A4"/>
    <w:rsid w:val="00AE609C"/>
    <w:rsid w:val="00B02230"/>
    <w:rsid w:val="00B062FE"/>
    <w:rsid w:val="00B07369"/>
    <w:rsid w:val="00B359B4"/>
    <w:rsid w:val="00B46BBE"/>
    <w:rsid w:val="00B50F58"/>
    <w:rsid w:val="00B52D31"/>
    <w:rsid w:val="00B5389D"/>
    <w:rsid w:val="00B649BD"/>
    <w:rsid w:val="00B65978"/>
    <w:rsid w:val="00B66FF0"/>
    <w:rsid w:val="00B75FA1"/>
    <w:rsid w:val="00B76C43"/>
    <w:rsid w:val="00B81A78"/>
    <w:rsid w:val="00B83B95"/>
    <w:rsid w:val="00B873BB"/>
    <w:rsid w:val="00B925C2"/>
    <w:rsid w:val="00B976C4"/>
    <w:rsid w:val="00BA40AE"/>
    <w:rsid w:val="00BA734C"/>
    <w:rsid w:val="00BB188C"/>
    <w:rsid w:val="00BB2BC2"/>
    <w:rsid w:val="00BB7558"/>
    <w:rsid w:val="00BD11B7"/>
    <w:rsid w:val="00BD48EF"/>
    <w:rsid w:val="00BD709C"/>
    <w:rsid w:val="00BE2EFB"/>
    <w:rsid w:val="00BE5E15"/>
    <w:rsid w:val="00BF160C"/>
    <w:rsid w:val="00BF2573"/>
    <w:rsid w:val="00BF4C1E"/>
    <w:rsid w:val="00C151CE"/>
    <w:rsid w:val="00C2365E"/>
    <w:rsid w:val="00C261F7"/>
    <w:rsid w:val="00C512D3"/>
    <w:rsid w:val="00C84284"/>
    <w:rsid w:val="00C93214"/>
    <w:rsid w:val="00C94874"/>
    <w:rsid w:val="00C96A5B"/>
    <w:rsid w:val="00CB19F9"/>
    <w:rsid w:val="00D01960"/>
    <w:rsid w:val="00D0300F"/>
    <w:rsid w:val="00D03EB6"/>
    <w:rsid w:val="00D27407"/>
    <w:rsid w:val="00D31D3D"/>
    <w:rsid w:val="00D3779C"/>
    <w:rsid w:val="00D55F02"/>
    <w:rsid w:val="00D70274"/>
    <w:rsid w:val="00D72EFA"/>
    <w:rsid w:val="00D85D55"/>
    <w:rsid w:val="00D91702"/>
    <w:rsid w:val="00D926F3"/>
    <w:rsid w:val="00D97713"/>
    <w:rsid w:val="00DA113E"/>
    <w:rsid w:val="00DB0ECA"/>
    <w:rsid w:val="00DC518B"/>
    <w:rsid w:val="00DC7E2A"/>
    <w:rsid w:val="00DD168B"/>
    <w:rsid w:val="00DE2DB0"/>
    <w:rsid w:val="00DE3F68"/>
    <w:rsid w:val="00DE7EA8"/>
    <w:rsid w:val="00DF183E"/>
    <w:rsid w:val="00DF7CE3"/>
    <w:rsid w:val="00E01BBA"/>
    <w:rsid w:val="00E034A9"/>
    <w:rsid w:val="00E07609"/>
    <w:rsid w:val="00E10449"/>
    <w:rsid w:val="00E1648C"/>
    <w:rsid w:val="00E16494"/>
    <w:rsid w:val="00E22B6C"/>
    <w:rsid w:val="00E441BA"/>
    <w:rsid w:val="00E513BD"/>
    <w:rsid w:val="00E57804"/>
    <w:rsid w:val="00E61A57"/>
    <w:rsid w:val="00E7325E"/>
    <w:rsid w:val="00E74C78"/>
    <w:rsid w:val="00E833CC"/>
    <w:rsid w:val="00E83D0B"/>
    <w:rsid w:val="00E93E05"/>
    <w:rsid w:val="00E95511"/>
    <w:rsid w:val="00E95665"/>
    <w:rsid w:val="00EA2C95"/>
    <w:rsid w:val="00EB26D5"/>
    <w:rsid w:val="00EB3466"/>
    <w:rsid w:val="00EB3D54"/>
    <w:rsid w:val="00EC51AB"/>
    <w:rsid w:val="00F10013"/>
    <w:rsid w:val="00F133C3"/>
    <w:rsid w:val="00F14838"/>
    <w:rsid w:val="00F155BD"/>
    <w:rsid w:val="00F45557"/>
    <w:rsid w:val="00F476CA"/>
    <w:rsid w:val="00F564A9"/>
    <w:rsid w:val="00F60E1D"/>
    <w:rsid w:val="00F6121C"/>
    <w:rsid w:val="00F7788E"/>
    <w:rsid w:val="00F91050"/>
    <w:rsid w:val="00F9134A"/>
    <w:rsid w:val="00F91AFB"/>
    <w:rsid w:val="00F931CC"/>
    <w:rsid w:val="00F97FCA"/>
    <w:rsid w:val="00FA67EE"/>
    <w:rsid w:val="00FA7AD5"/>
    <w:rsid w:val="00FA7BC0"/>
    <w:rsid w:val="00FC1E2D"/>
    <w:rsid w:val="00FC350A"/>
    <w:rsid w:val="00FD49E0"/>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v:textbox inset="5.85pt,.7pt,5.85pt,.7pt"/>
    </o:shapedefaults>
    <o:shapelayout v:ext="edit">
      <o:idmap v:ext="edit" data="1"/>
    </o:shapelayout>
  </w:shapeDefaults>
  <w:decimalSymbol w:val="."/>
  <w:listSeparator w:val=","/>
  <w14:docId w14:val="0AF377A2"/>
  <w15:chartTrackingRefBased/>
  <w15:docId w15:val="{C82DCFBB-301A-4738-B729-C46100B8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E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720"/>
    <w:pPr>
      <w:ind w:leftChars="400" w:left="840"/>
    </w:pPr>
  </w:style>
  <w:style w:type="character" w:styleId="af">
    <w:name w:val="Placeholder Text"/>
    <w:basedOn w:val="a0"/>
    <w:uiPriority w:val="99"/>
    <w:semiHidden/>
    <w:rsid w:val="00331BC8"/>
    <w:rPr>
      <w:color w:val="808080"/>
    </w:rPr>
  </w:style>
  <w:style w:type="character" w:customStyle="1" w:styleId="a7">
    <w:name w:val="コメント文字列 (文字)"/>
    <w:basedOn w:val="a0"/>
    <w:link w:val="a6"/>
    <w:semiHidden/>
    <w:rsid w:val="009A1E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532114769">
      <w:bodyDiv w:val="1"/>
      <w:marLeft w:val="0"/>
      <w:marRight w:val="0"/>
      <w:marTop w:val="0"/>
      <w:marBottom w:val="0"/>
      <w:divBdr>
        <w:top w:val="none" w:sz="0" w:space="0" w:color="auto"/>
        <w:left w:val="none" w:sz="0" w:space="0" w:color="auto"/>
        <w:bottom w:val="none" w:sz="0" w:space="0" w:color="auto"/>
        <w:right w:val="none" w:sz="0" w:space="0" w:color="auto"/>
      </w:divBdr>
    </w:div>
    <w:div w:id="557401807">
      <w:bodyDiv w:val="1"/>
      <w:marLeft w:val="0"/>
      <w:marRight w:val="0"/>
      <w:marTop w:val="0"/>
      <w:marBottom w:val="0"/>
      <w:divBdr>
        <w:top w:val="none" w:sz="0" w:space="0" w:color="auto"/>
        <w:left w:val="none" w:sz="0" w:space="0" w:color="auto"/>
        <w:bottom w:val="none" w:sz="0" w:space="0" w:color="auto"/>
        <w:right w:val="none" w:sz="0" w:space="0" w:color="auto"/>
      </w:divBdr>
    </w:div>
    <w:div w:id="676738494">
      <w:bodyDiv w:val="1"/>
      <w:marLeft w:val="0"/>
      <w:marRight w:val="0"/>
      <w:marTop w:val="0"/>
      <w:marBottom w:val="0"/>
      <w:divBdr>
        <w:top w:val="none" w:sz="0" w:space="0" w:color="auto"/>
        <w:left w:val="none" w:sz="0" w:space="0" w:color="auto"/>
        <w:bottom w:val="none" w:sz="0" w:space="0" w:color="auto"/>
        <w:right w:val="none" w:sz="0" w:space="0" w:color="auto"/>
      </w:divBdr>
    </w:div>
    <w:div w:id="848329836">
      <w:bodyDiv w:val="1"/>
      <w:marLeft w:val="0"/>
      <w:marRight w:val="0"/>
      <w:marTop w:val="0"/>
      <w:marBottom w:val="0"/>
      <w:divBdr>
        <w:top w:val="none" w:sz="0" w:space="0" w:color="auto"/>
        <w:left w:val="none" w:sz="0" w:space="0" w:color="auto"/>
        <w:bottom w:val="none" w:sz="0" w:space="0" w:color="auto"/>
        <w:right w:val="none" w:sz="0" w:space="0" w:color="auto"/>
      </w:divBdr>
    </w:div>
    <w:div w:id="1055932260">
      <w:bodyDiv w:val="1"/>
      <w:marLeft w:val="0"/>
      <w:marRight w:val="0"/>
      <w:marTop w:val="0"/>
      <w:marBottom w:val="0"/>
      <w:divBdr>
        <w:top w:val="none" w:sz="0" w:space="0" w:color="auto"/>
        <w:left w:val="none" w:sz="0" w:space="0" w:color="auto"/>
        <w:bottom w:val="none" w:sz="0" w:space="0" w:color="auto"/>
        <w:right w:val="none" w:sz="0" w:space="0" w:color="auto"/>
      </w:divBdr>
    </w:div>
    <w:div w:id="1113205733">
      <w:bodyDiv w:val="1"/>
      <w:marLeft w:val="0"/>
      <w:marRight w:val="0"/>
      <w:marTop w:val="0"/>
      <w:marBottom w:val="0"/>
      <w:divBdr>
        <w:top w:val="none" w:sz="0" w:space="0" w:color="auto"/>
        <w:left w:val="none" w:sz="0" w:space="0" w:color="auto"/>
        <w:bottom w:val="none" w:sz="0" w:space="0" w:color="auto"/>
        <w:right w:val="none" w:sz="0" w:space="0" w:color="auto"/>
      </w:divBdr>
    </w:div>
    <w:div w:id="1259365082">
      <w:bodyDiv w:val="1"/>
      <w:marLeft w:val="0"/>
      <w:marRight w:val="0"/>
      <w:marTop w:val="0"/>
      <w:marBottom w:val="0"/>
      <w:divBdr>
        <w:top w:val="none" w:sz="0" w:space="0" w:color="auto"/>
        <w:left w:val="none" w:sz="0" w:space="0" w:color="auto"/>
        <w:bottom w:val="none" w:sz="0" w:space="0" w:color="auto"/>
        <w:right w:val="none" w:sz="0" w:space="0" w:color="auto"/>
      </w:divBdr>
    </w:div>
    <w:div w:id="1360348879">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 w:id="1939868877">
      <w:bodyDiv w:val="1"/>
      <w:marLeft w:val="0"/>
      <w:marRight w:val="0"/>
      <w:marTop w:val="0"/>
      <w:marBottom w:val="0"/>
      <w:divBdr>
        <w:top w:val="none" w:sz="0" w:space="0" w:color="auto"/>
        <w:left w:val="none" w:sz="0" w:space="0" w:color="auto"/>
        <w:bottom w:val="none" w:sz="0" w:space="0" w:color="auto"/>
        <w:right w:val="none" w:sz="0" w:space="0" w:color="auto"/>
      </w:divBdr>
    </w:div>
    <w:div w:id="1984579536">
      <w:bodyDiv w:val="1"/>
      <w:marLeft w:val="0"/>
      <w:marRight w:val="0"/>
      <w:marTop w:val="0"/>
      <w:marBottom w:val="0"/>
      <w:divBdr>
        <w:top w:val="none" w:sz="0" w:space="0" w:color="auto"/>
        <w:left w:val="none" w:sz="0" w:space="0" w:color="auto"/>
        <w:bottom w:val="none" w:sz="0" w:space="0" w:color="auto"/>
        <w:right w:val="none" w:sz="0" w:space="0" w:color="auto"/>
      </w:divBdr>
    </w:div>
    <w:div w:id="2019187229">
      <w:bodyDiv w:val="1"/>
      <w:marLeft w:val="0"/>
      <w:marRight w:val="0"/>
      <w:marTop w:val="0"/>
      <w:marBottom w:val="0"/>
      <w:divBdr>
        <w:top w:val="none" w:sz="0" w:space="0" w:color="auto"/>
        <w:left w:val="none" w:sz="0" w:space="0" w:color="auto"/>
        <w:bottom w:val="none" w:sz="0" w:space="0" w:color="auto"/>
        <w:right w:val="none" w:sz="0" w:space="0" w:color="auto"/>
      </w:divBdr>
    </w:div>
    <w:div w:id="21140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6B9EC73D943E39AFA8DEECA54CFE4"/>
        <w:category>
          <w:name w:val="全般"/>
          <w:gallery w:val="placeholder"/>
        </w:category>
        <w:types>
          <w:type w:val="bbPlcHdr"/>
        </w:types>
        <w:behaviors>
          <w:behavior w:val="content"/>
        </w:behaviors>
        <w:guid w:val="{80D6E30D-0433-4AFF-9D4D-B37389953437}"/>
      </w:docPartPr>
      <w:docPartBody>
        <w:p w:rsidR="00111B87" w:rsidRDefault="000A3A7A" w:rsidP="000A3A7A">
          <w:pPr>
            <w:pStyle w:val="1676B9EC73D943E39AFA8DEECA54CFE4"/>
          </w:pPr>
          <w:r w:rsidRPr="00653037">
            <w:rPr>
              <w:rStyle w:val="a3"/>
              <w:rFonts w:hint="eastAsia"/>
            </w:rPr>
            <w:t>アイテムを選択してください。</w:t>
          </w:r>
        </w:p>
      </w:docPartBody>
    </w:docPart>
    <w:docPart>
      <w:docPartPr>
        <w:name w:val="EFA2CE4AE39F44BCA2F94038039A9455"/>
        <w:category>
          <w:name w:val="全般"/>
          <w:gallery w:val="placeholder"/>
        </w:category>
        <w:types>
          <w:type w:val="bbPlcHdr"/>
        </w:types>
        <w:behaviors>
          <w:behavior w:val="content"/>
        </w:behaviors>
        <w:guid w:val="{CCDB03CF-5104-423F-AD6A-B3D99863D6BE}"/>
      </w:docPartPr>
      <w:docPartBody>
        <w:p w:rsidR="006C4D92" w:rsidRDefault="007F4FC3" w:rsidP="007F4FC3">
          <w:pPr>
            <w:pStyle w:val="EFA2CE4AE39F44BCA2F94038039A9455"/>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0A3A7A"/>
    <w:rsid w:val="00111B87"/>
    <w:rsid w:val="002A53F0"/>
    <w:rsid w:val="0031369D"/>
    <w:rsid w:val="004409B9"/>
    <w:rsid w:val="00646881"/>
    <w:rsid w:val="006C4D92"/>
    <w:rsid w:val="007F4FC3"/>
    <w:rsid w:val="00AF4CEB"/>
    <w:rsid w:val="00CD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4FC3"/>
    <w:rPr>
      <w:color w:val="808080"/>
    </w:rPr>
  </w:style>
  <w:style w:type="paragraph" w:customStyle="1" w:styleId="1676B9EC73D943E39AFA8DEECA54CFE4">
    <w:name w:val="1676B9EC73D943E39AFA8DEECA54CFE4"/>
    <w:rsid w:val="000A3A7A"/>
    <w:pPr>
      <w:widowControl w:val="0"/>
      <w:jc w:val="both"/>
    </w:pPr>
  </w:style>
  <w:style w:type="paragraph" w:customStyle="1" w:styleId="EFA2CE4AE39F44BCA2F94038039A9455">
    <w:name w:val="EFA2CE4AE39F44BCA2F94038039A9455"/>
    <w:rsid w:val="007F4FC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99C10-94B7-45C1-B85F-F3373595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5354</Words>
  <Characters>433</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寛</dc:creator>
  <cp:keywords/>
  <cp:lastModifiedBy>冨永　史生</cp:lastModifiedBy>
  <cp:revision>7</cp:revision>
  <dcterms:created xsi:type="dcterms:W3CDTF">2024-11-11T11:57:00Z</dcterms:created>
  <dcterms:modified xsi:type="dcterms:W3CDTF">2025-08-26T05:00:00Z</dcterms:modified>
</cp:coreProperties>
</file>